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FF3" w:rsidRDefault="002F4D65" w:rsidP="00EA06C9">
      <w:pPr>
        <w:spacing w:line="480" w:lineRule="auto"/>
        <w:rPr>
          <w:rFonts w:ascii="Times New Roman" w:hAnsi="Times New Roman" w:cs="Times New Roman"/>
          <w:sz w:val="24"/>
          <w:szCs w:val="24"/>
        </w:rPr>
      </w:pPr>
      <w:r>
        <w:rPr>
          <w:noProof/>
        </w:rPr>
        <w:drawing>
          <wp:inline distT="0" distB="0" distL="0" distR="0" wp14:anchorId="37790879" wp14:editId="3946E3A6">
            <wp:extent cx="5943600" cy="3563166"/>
            <wp:effectExtent l="0" t="0" r="0" b="0"/>
            <wp:docPr id="2" name="Picture 2" descr="C:\Users\bhagy\AppData\Local\Microsoft\Windows\INetCache\Content.Word\food_safety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gy\AppData\Local\Microsoft\Windows\INetCache\Content.Word\food_safety_mast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63166"/>
                    </a:xfrm>
                    <a:prstGeom prst="rect">
                      <a:avLst/>
                    </a:prstGeom>
                    <a:noFill/>
                    <a:ln>
                      <a:noFill/>
                    </a:ln>
                  </pic:spPr>
                </pic:pic>
              </a:graphicData>
            </a:graphic>
          </wp:inline>
        </w:drawing>
      </w:r>
      <w:bookmarkStart w:id="0" w:name="_GoBack"/>
      <w:bookmarkEnd w:id="0"/>
    </w:p>
    <w:p w:rsidR="003E1FF3" w:rsidRDefault="003E1FF3" w:rsidP="002F4D65">
      <w:pPr>
        <w:spacing w:line="480" w:lineRule="auto"/>
        <w:rPr>
          <w:rFonts w:ascii="Times New Roman" w:hAnsi="Times New Roman" w:cs="Times New Roman"/>
          <w:b/>
          <w:bCs/>
          <w:sz w:val="24"/>
          <w:szCs w:val="24"/>
          <w:u w:val="single"/>
        </w:rPr>
      </w:pPr>
    </w:p>
    <w:p w:rsidR="003E1FF3" w:rsidRPr="003E1FF3" w:rsidRDefault="002F4D65" w:rsidP="003E1FF3">
      <w:pPr>
        <w:spacing w:line="480" w:lineRule="auto"/>
        <w:jc w:val="center"/>
        <w:rPr>
          <w:rFonts w:ascii="Times New Roman" w:hAnsi="Times New Roman" w:cs="Times New Roman"/>
          <w:b/>
          <w:bCs/>
          <w:sz w:val="24"/>
          <w:szCs w:val="24"/>
          <w:u w:val="single"/>
        </w:rPr>
      </w:pPr>
      <w:r w:rsidRPr="002F4D65">
        <w:rPr>
          <w:rFonts w:ascii="Times New Roman" w:hAnsi="Times New Roman" w:cs="Times New Roman"/>
          <w:b/>
          <w:bCs/>
          <w:sz w:val="24"/>
          <w:szCs w:val="24"/>
          <w:u w:val="single"/>
        </w:rPr>
        <w:t>Food Inspections in the City of Chicago Data Analysis using IBM Watson Analytics</w:t>
      </w:r>
    </w:p>
    <w:p w:rsidR="003E1FF3" w:rsidRPr="00FC5A56" w:rsidRDefault="003E1FF3" w:rsidP="003E1FF3">
      <w:pPr>
        <w:spacing w:line="480" w:lineRule="auto"/>
        <w:jc w:val="center"/>
        <w:rPr>
          <w:rFonts w:ascii="Times New Roman" w:hAnsi="Times New Roman" w:cs="Times New Roman"/>
          <w:sz w:val="24"/>
          <w:szCs w:val="24"/>
        </w:rPr>
      </w:pPr>
      <w:r>
        <w:rPr>
          <w:rFonts w:ascii="Times New Roman" w:hAnsi="Times New Roman" w:cs="Times New Roman"/>
          <w:sz w:val="24"/>
          <w:szCs w:val="24"/>
        </w:rPr>
        <w:t>Bhagyashree Arvind Jadhav</w:t>
      </w:r>
    </w:p>
    <w:p w:rsidR="003E1FF3" w:rsidRPr="00FC5A56" w:rsidRDefault="003E1FF3" w:rsidP="003E1FF3">
      <w:pPr>
        <w:spacing w:line="480" w:lineRule="auto"/>
        <w:jc w:val="center"/>
        <w:rPr>
          <w:rFonts w:ascii="Times New Roman" w:hAnsi="Times New Roman" w:cs="Times New Roman"/>
          <w:sz w:val="24"/>
          <w:szCs w:val="24"/>
        </w:rPr>
      </w:pPr>
      <w:r w:rsidRPr="00FC5A56">
        <w:rPr>
          <w:rFonts w:ascii="Times New Roman" w:hAnsi="Times New Roman" w:cs="Times New Roman"/>
          <w:sz w:val="24"/>
          <w:szCs w:val="24"/>
        </w:rPr>
        <w:t>California State University, Los Angeles</w:t>
      </w:r>
    </w:p>
    <w:p w:rsidR="003E1FF3" w:rsidRDefault="003E1FF3" w:rsidP="00EA06C9">
      <w:pPr>
        <w:spacing w:line="480" w:lineRule="auto"/>
        <w:rPr>
          <w:rFonts w:ascii="Times New Roman" w:hAnsi="Times New Roman" w:cs="Times New Roman"/>
          <w:sz w:val="24"/>
          <w:szCs w:val="24"/>
        </w:rPr>
      </w:pPr>
    </w:p>
    <w:p w:rsidR="003E1FF3" w:rsidRDefault="003E1FF3" w:rsidP="00EA06C9">
      <w:pPr>
        <w:spacing w:line="480" w:lineRule="auto"/>
        <w:rPr>
          <w:rFonts w:ascii="Times New Roman" w:hAnsi="Times New Roman" w:cs="Times New Roman"/>
          <w:sz w:val="24"/>
          <w:szCs w:val="24"/>
        </w:rPr>
      </w:pPr>
    </w:p>
    <w:p w:rsidR="003E1FF3" w:rsidRDefault="003E1FF3" w:rsidP="00EA06C9">
      <w:pPr>
        <w:spacing w:line="480" w:lineRule="auto"/>
        <w:rPr>
          <w:rFonts w:ascii="Times New Roman" w:hAnsi="Times New Roman" w:cs="Times New Roman"/>
          <w:sz w:val="24"/>
          <w:szCs w:val="24"/>
        </w:rPr>
      </w:pPr>
    </w:p>
    <w:p w:rsidR="003E1FF3" w:rsidRDefault="003E1FF3" w:rsidP="00EA06C9">
      <w:pPr>
        <w:spacing w:line="480" w:lineRule="auto"/>
        <w:rPr>
          <w:rFonts w:ascii="Times New Roman" w:hAnsi="Times New Roman" w:cs="Times New Roman"/>
          <w:sz w:val="24"/>
          <w:szCs w:val="24"/>
        </w:rPr>
      </w:pPr>
    </w:p>
    <w:p w:rsidR="003E1FF3" w:rsidRDefault="003E1FF3" w:rsidP="00EA06C9">
      <w:pPr>
        <w:spacing w:line="480" w:lineRule="auto"/>
        <w:rPr>
          <w:rFonts w:ascii="Times New Roman" w:hAnsi="Times New Roman" w:cs="Times New Roman"/>
          <w:sz w:val="24"/>
          <w:szCs w:val="24"/>
        </w:rPr>
      </w:pPr>
    </w:p>
    <w:p w:rsidR="003E1FF3" w:rsidRPr="00A84221" w:rsidRDefault="00BE5608" w:rsidP="005825AE">
      <w:pPr>
        <w:pStyle w:val="Default"/>
        <w:numPr>
          <w:ilvl w:val="0"/>
          <w:numId w:val="4"/>
        </w:numPr>
        <w:spacing w:after="160" w:line="480" w:lineRule="auto"/>
        <w:rPr>
          <w:rFonts w:ascii="Times New Roman" w:hAnsi="Times New Roman" w:cs="Times New Roman"/>
          <w:b/>
          <w:bCs/>
          <w:color w:val="auto"/>
        </w:rPr>
      </w:pPr>
      <w:r w:rsidRPr="00A84221">
        <w:rPr>
          <w:rFonts w:ascii="Times New Roman" w:hAnsi="Times New Roman" w:cs="Times New Roman"/>
          <w:b/>
          <w:bCs/>
          <w:color w:val="auto"/>
        </w:rPr>
        <w:lastRenderedPageBreak/>
        <w:t>Data sets</w:t>
      </w:r>
    </w:p>
    <w:p w:rsidR="00661A86" w:rsidRPr="00A84221" w:rsidRDefault="00661A86" w:rsidP="00661A86">
      <w:pPr>
        <w:pStyle w:val="Default"/>
        <w:spacing w:after="160" w:line="480" w:lineRule="auto"/>
        <w:rPr>
          <w:rFonts w:ascii="Times New Roman" w:hAnsi="Times New Roman" w:cs="Times New Roman"/>
          <w:bCs/>
          <w:color w:val="auto"/>
          <w:u w:val="single"/>
        </w:rPr>
      </w:pPr>
      <w:r w:rsidRPr="00A84221">
        <w:rPr>
          <w:rFonts w:ascii="Times New Roman" w:hAnsi="Times New Roman" w:cs="Times New Roman"/>
          <w:bCs/>
          <w:color w:val="auto"/>
          <w:u w:val="single"/>
        </w:rPr>
        <w:t>URL of dataset:</w:t>
      </w:r>
    </w:p>
    <w:p w:rsidR="003E1FF3" w:rsidRPr="00A84221" w:rsidRDefault="00C77E3E" w:rsidP="00AD1FAB">
      <w:pPr>
        <w:pStyle w:val="Default"/>
        <w:spacing w:after="160" w:line="480" w:lineRule="auto"/>
        <w:rPr>
          <w:rFonts w:ascii="Times New Roman" w:hAnsi="Times New Roman" w:cs="Times New Roman"/>
          <w:u w:val="single"/>
        </w:rPr>
      </w:pPr>
      <w:hyperlink r:id="rId9" w:history="1">
        <w:r w:rsidRPr="00A84221">
          <w:rPr>
            <w:rStyle w:val="Hyperlink"/>
            <w:rFonts w:ascii="Times New Roman" w:hAnsi="Times New Roman" w:cs="Times New Roman"/>
          </w:rPr>
          <w:t>https://www.healthdata.gov/dataset/food-inspections</w:t>
        </w:r>
      </w:hyperlink>
    </w:p>
    <w:p w:rsidR="00C77E3E" w:rsidRPr="00A84221" w:rsidRDefault="00C77E3E" w:rsidP="00F118C5">
      <w:pPr>
        <w:pStyle w:val="Default"/>
        <w:spacing w:after="160" w:line="480" w:lineRule="auto"/>
        <w:jc w:val="both"/>
        <w:rPr>
          <w:rFonts w:ascii="Times New Roman" w:hAnsi="Times New Roman" w:cs="Times New Roman"/>
          <w:u w:val="single"/>
        </w:rPr>
      </w:pPr>
      <w:r w:rsidRPr="00A84221">
        <w:rPr>
          <w:rFonts w:ascii="Times New Roman" w:hAnsi="Times New Roman" w:cs="Times New Roman"/>
          <w:u w:val="single"/>
        </w:rPr>
        <w:t>Twitter Hashtags:</w:t>
      </w:r>
    </w:p>
    <w:p w:rsidR="00C77E3E" w:rsidRPr="00A84221" w:rsidRDefault="00C77E3E" w:rsidP="00F118C5">
      <w:pPr>
        <w:pStyle w:val="Default"/>
        <w:spacing w:after="160" w:line="480" w:lineRule="auto"/>
        <w:jc w:val="both"/>
        <w:rPr>
          <w:rFonts w:ascii="Times New Roman" w:hAnsi="Times New Roman" w:cs="Times New Roman"/>
        </w:rPr>
      </w:pPr>
      <w:r w:rsidRPr="00A84221">
        <w:rPr>
          <w:rFonts w:ascii="Times New Roman" w:hAnsi="Times New Roman" w:cs="Times New Roman"/>
        </w:rPr>
        <w:t xml:space="preserve">following tags </w:t>
      </w:r>
      <w:r w:rsidRPr="00A84221">
        <w:rPr>
          <w:rFonts w:ascii="Times New Roman" w:hAnsi="Times New Roman" w:cs="Times New Roman"/>
        </w:rPr>
        <w:t xml:space="preserve">are used </w:t>
      </w:r>
      <w:r w:rsidRPr="00A84221">
        <w:rPr>
          <w:rFonts w:ascii="Times New Roman" w:hAnsi="Times New Roman" w:cs="Times New Roman"/>
        </w:rPr>
        <w:t>to analyze twitter data:</w:t>
      </w:r>
    </w:p>
    <w:p w:rsidR="00C77E3E" w:rsidRPr="00A84221" w:rsidRDefault="004A1F26" w:rsidP="00F118C5">
      <w:pPr>
        <w:pStyle w:val="Default"/>
        <w:spacing w:after="160" w:line="480" w:lineRule="auto"/>
        <w:jc w:val="both"/>
        <w:rPr>
          <w:rFonts w:ascii="Times New Roman" w:hAnsi="Times New Roman" w:cs="Times New Roman"/>
        </w:rPr>
      </w:pPr>
      <w:r w:rsidRPr="00A84221">
        <w:rPr>
          <w:rFonts w:ascii="Times New Roman" w:hAnsi="Times New Roman" w:cs="Times New Roman"/>
        </w:rPr>
        <w:t>1.</w:t>
      </w:r>
      <w:r w:rsidR="00C77E3E" w:rsidRPr="00A84221">
        <w:rPr>
          <w:rFonts w:ascii="Times New Roman" w:hAnsi="Times New Roman" w:cs="Times New Roman"/>
        </w:rPr>
        <w:t>FoodInspection</w:t>
      </w:r>
    </w:p>
    <w:p w:rsidR="00C77E3E" w:rsidRPr="00A84221" w:rsidRDefault="004A1F26" w:rsidP="00F118C5">
      <w:pPr>
        <w:pStyle w:val="Default"/>
        <w:spacing w:after="160" w:line="480" w:lineRule="auto"/>
        <w:jc w:val="both"/>
        <w:rPr>
          <w:rFonts w:ascii="Times New Roman" w:hAnsi="Times New Roman" w:cs="Times New Roman"/>
        </w:rPr>
      </w:pPr>
      <w:r w:rsidRPr="00A84221">
        <w:rPr>
          <w:rFonts w:ascii="Times New Roman" w:hAnsi="Times New Roman" w:cs="Times New Roman"/>
        </w:rPr>
        <w:t>2.</w:t>
      </w:r>
      <w:r w:rsidR="00C77E3E" w:rsidRPr="00A84221">
        <w:rPr>
          <w:rFonts w:ascii="Times New Roman" w:hAnsi="Times New Roman" w:cs="Times New Roman"/>
        </w:rPr>
        <w:t>Foodsafety</w:t>
      </w:r>
    </w:p>
    <w:p w:rsidR="00647ACD" w:rsidRPr="00A84221" w:rsidRDefault="004A1F26" w:rsidP="00F118C5">
      <w:pPr>
        <w:pStyle w:val="Default"/>
        <w:spacing w:after="160" w:line="480" w:lineRule="auto"/>
        <w:jc w:val="both"/>
        <w:rPr>
          <w:rFonts w:ascii="Times New Roman" w:hAnsi="Times New Roman" w:cs="Times New Roman"/>
        </w:rPr>
      </w:pPr>
      <w:r w:rsidRPr="00A84221">
        <w:rPr>
          <w:rFonts w:ascii="Times New Roman" w:hAnsi="Times New Roman" w:cs="Times New Roman"/>
        </w:rPr>
        <w:t>3.</w:t>
      </w:r>
      <w:r w:rsidR="00C77E3E" w:rsidRPr="00A84221">
        <w:rPr>
          <w:rFonts w:ascii="Times New Roman" w:hAnsi="Times New Roman" w:cs="Times New Roman"/>
        </w:rPr>
        <w:t>Healthyfood</w:t>
      </w:r>
    </w:p>
    <w:p w:rsidR="004814AA" w:rsidRPr="00A84221" w:rsidRDefault="005B22FD" w:rsidP="005B22FD">
      <w:pPr>
        <w:pStyle w:val="Default"/>
        <w:numPr>
          <w:ilvl w:val="0"/>
          <w:numId w:val="4"/>
        </w:numPr>
        <w:spacing w:after="160" w:line="480" w:lineRule="auto"/>
        <w:jc w:val="both"/>
        <w:rPr>
          <w:rFonts w:ascii="Times New Roman" w:hAnsi="Times New Roman" w:cs="Times New Roman"/>
          <w:b/>
        </w:rPr>
      </w:pPr>
      <w:r w:rsidRPr="00A84221">
        <w:rPr>
          <w:rFonts w:ascii="Times New Roman" w:hAnsi="Times New Roman" w:cs="Times New Roman"/>
          <w:b/>
        </w:rPr>
        <w:t>Data Description</w:t>
      </w:r>
    </w:p>
    <w:p w:rsidR="00A221B2" w:rsidRPr="00A84221" w:rsidRDefault="00A221B2" w:rsidP="00A221B2">
      <w:pPr>
        <w:pStyle w:val="ListParagraph"/>
        <w:spacing w:line="480" w:lineRule="auto"/>
        <w:ind w:left="360"/>
        <w:jc w:val="both"/>
        <w:rPr>
          <w:rFonts w:ascii="Times New Roman" w:hAnsi="Times New Roman" w:cs="Times New Roman"/>
          <w:sz w:val="24"/>
          <w:szCs w:val="24"/>
        </w:rPr>
      </w:pPr>
      <w:r w:rsidRPr="00A84221">
        <w:rPr>
          <w:rFonts w:ascii="Times New Roman" w:hAnsi="Times New Roman" w:cs="Times New Roman"/>
          <w:sz w:val="24"/>
          <w:szCs w:val="24"/>
        </w:rPr>
        <w:t xml:space="preserve">The dataset contains information for the restaurants and other food establishments in Chicago. There are around 400 different types of facilities in the city. </w:t>
      </w:r>
      <w:r w:rsidRPr="00A84221">
        <w:rPr>
          <w:rFonts w:ascii="Times New Roman" w:hAnsi="Times New Roman" w:cs="Times New Roman"/>
          <w:noProof/>
          <w:sz w:val="24"/>
          <w:szCs w:val="24"/>
        </w:rPr>
        <w:t>(Chicago, 2017)</w:t>
      </w:r>
      <w:r w:rsidRPr="00A84221">
        <w:rPr>
          <w:rFonts w:ascii="Times New Roman" w:hAnsi="Times New Roman" w:cs="Times New Roman"/>
          <w:sz w:val="24"/>
          <w:szCs w:val="24"/>
        </w:rPr>
        <w:t xml:space="preserve"> Every facility is categorized by its risk of affecting the public’s health. High risk is showed by 1, medium risk is showed by 2 and low risk has been showed by 3. The number of inspection in each area or facility are dependent on the risk. If the area is under high risk then frequent food inspections happen in that area.</w:t>
      </w:r>
      <w:r w:rsidR="00BB15D2">
        <w:rPr>
          <w:rFonts w:ascii="Times New Roman" w:hAnsi="Times New Roman" w:cs="Times New Roman"/>
          <w:sz w:val="24"/>
          <w:szCs w:val="24"/>
        </w:rPr>
        <w:t xml:space="preserve"> </w:t>
      </w:r>
      <w:r w:rsidRPr="00A84221">
        <w:rPr>
          <w:rFonts w:ascii="Times New Roman" w:hAnsi="Times New Roman" w:cs="Times New Roman"/>
          <w:noProof/>
          <w:sz w:val="24"/>
          <w:szCs w:val="24"/>
        </w:rPr>
        <w:t>(Health, 2010)</w:t>
      </w:r>
      <w:r w:rsidRPr="00A84221">
        <w:rPr>
          <w:rFonts w:ascii="Times New Roman" w:hAnsi="Times New Roman" w:cs="Times New Roman"/>
          <w:sz w:val="24"/>
          <w:szCs w:val="24"/>
        </w:rPr>
        <w:t xml:space="preserve"> Violation type is mentioned for all the inspections which are failed. A facility can receive up to 45 distinct violations. Street address, city, state and zip code of each facility will help to display analyzed data on the geo map. </w:t>
      </w:r>
    </w:p>
    <w:p w:rsidR="00A221B2" w:rsidRPr="00A84221" w:rsidRDefault="00A221B2" w:rsidP="00A221B2">
      <w:pPr>
        <w:pStyle w:val="Default"/>
        <w:spacing w:after="160" w:line="480" w:lineRule="auto"/>
        <w:ind w:left="360"/>
        <w:jc w:val="both"/>
        <w:rPr>
          <w:rFonts w:ascii="Times New Roman" w:hAnsi="Times New Roman" w:cs="Times New Roman"/>
        </w:rPr>
      </w:pPr>
      <w:r w:rsidRPr="00A84221">
        <w:rPr>
          <w:rFonts w:ascii="Times New Roman" w:hAnsi="Times New Roman" w:cs="Times New Roman"/>
        </w:rPr>
        <w:t xml:space="preserve">Along with this information Inspection Type, Inspection date and results of the inspection are also provided in the dataset. Every inspection receives result after inspection is done. The result can be fail, no entry, not ready, out of business, pass or pass with conditions. Facilities </w:t>
      </w:r>
      <w:r w:rsidRPr="00A84221">
        <w:rPr>
          <w:rFonts w:ascii="Times New Roman" w:hAnsi="Times New Roman" w:cs="Times New Roman"/>
        </w:rPr>
        <w:lastRenderedPageBreak/>
        <w:t xml:space="preserve">getting a ‘pass’ did not have critical violations. Businesses receiving a ‘pass with conditions’ were found to have critical or serious violations, but these violations got corrected during inspection. If facility receives a ‘fail’ means there were critical violations which could not be corrected during inspection. ‘Doing business as’ and ‘Also know as’ are the two fields which provide legal names of the facilities. </w:t>
      </w:r>
      <w:r w:rsidRPr="00A84221">
        <w:rPr>
          <w:rFonts w:ascii="Times New Roman" w:hAnsi="Times New Roman" w:cs="Times New Roman"/>
          <w:noProof/>
        </w:rPr>
        <w:t>(Health, 2010)</w:t>
      </w:r>
      <w:r w:rsidRPr="00A84221">
        <w:rPr>
          <w:rFonts w:ascii="Times New Roman" w:hAnsi="Times New Roman" w:cs="Times New Roman"/>
        </w:rPr>
        <w:t xml:space="preserve"> License number mentioned in the dataset is assigned by the department of Business Affairs and Consumer Protection. </w:t>
      </w:r>
    </w:p>
    <w:p w:rsidR="00E07910" w:rsidRPr="00A84221" w:rsidRDefault="00A221B2" w:rsidP="00016ED3">
      <w:pPr>
        <w:pStyle w:val="Default"/>
        <w:spacing w:after="160" w:line="480" w:lineRule="auto"/>
        <w:ind w:left="360"/>
        <w:jc w:val="both"/>
        <w:rPr>
          <w:rFonts w:ascii="Times New Roman" w:hAnsi="Times New Roman" w:cs="Times New Roman"/>
        </w:rPr>
      </w:pPr>
      <w:r w:rsidRPr="00A84221">
        <w:rPr>
          <w:rFonts w:ascii="Times New Roman" w:hAnsi="Times New Roman" w:cs="Times New Roman"/>
        </w:rPr>
        <w:t xml:space="preserve">For each entry in the dataset facility type given which provides more information about the establishment description. There are different types of inspections performed based on the facility type. ‘Canvass’ is the most common type of inspection performed based on the risk of the facility. If the inspection is performed on the request of owner before opening the establishment </w:t>
      </w:r>
      <w:r w:rsidR="00F96C98" w:rsidRPr="00A84221">
        <w:rPr>
          <w:rFonts w:ascii="Times New Roman" w:hAnsi="Times New Roman" w:cs="Times New Roman"/>
        </w:rPr>
        <w:t xml:space="preserve">then it is called consultation. </w:t>
      </w:r>
      <w:r w:rsidRPr="00A84221">
        <w:rPr>
          <w:rFonts w:ascii="Times New Roman" w:hAnsi="Times New Roman" w:cs="Times New Roman"/>
        </w:rPr>
        <w:t>The dataset provides all this necessary information from year 2010 to 2017 which can be used to find different trends from this data.</w:t>
      </w:r>
    </w:p>
    <w:p w:rsidR="00155444" w:rsidRPr="00A84221" w:rsidRDefault="00893A79" w:rsidP="00E07910">
      <w:pPr>
        <w:pStyle w:val="ListParagraph"/>
        <w:numPr>
          <w:ilvl w:val="0"/>
          <w:numId w:val="4"/>
        </w:numPr>
        <w:spacing w:line="480" w:lineRule="auto"/>
        <w:rPr>
          <w:rFonts w:ascii="Times New Roman" w:hAnsi="Times New Roman" w:cs="Times New Roman"/>
          <w:b/>
          <w:bCs/>
          <w:sz w:val="24"/>
          <w:szCs w:val="24"/>
        </w:rPr>
      </w:pPr>
      <w:r w:rsidRPr="00A84221">
        <w:rPr>
          <w:rFonts w:ascii="Times New Roman" w:hAnsi="Times New Roman" w:cs="Times New Roman"/>
          <w:b/>
          <w:bCs/>
          <w:sz w:val="24"/>
          <w:szCs w:val="24"/>
        </w:rPr>
        <w:t>Data Refinement</w:t>
      </w:r>
    </w:p>
    <w:p w:rsidR="00C333C8" w:rsidRPr="00A84221" w:rsidRDefault="00C333C8" w:rsidP="00DF6B88">
      <w:pPr>
        <w:pStyle w:val="ListParagraph"/>
        <w:numPr>
          <w:ilvl w:val="0"/>
          <w:numId w:val="9"/>
        </w:numPr>
        <w:spacing w:line="480" w:lineRule="auto"/>
        <w:rPr>
          <w:rFonts w:ascii="Times New Roman" w:hAnsi="Times New Roman" w:cs="Times New Roman"/>
          <w:sz w:val="24"/>
          <w:szCs w:val="24"/>
        </w:rPr>
      </w:pPr>
      <w:r w:rsidRPr="00A84221">
        <w:rPr>
          <w:rFonts w:ascii="Times New Roman" w:hAnsi="Times New Roman" w:cs="Times New Roman"/>
          <w:sz w:val="24"/>
          <w:szCs w:val="24"/>
        </w:rPr>
        <w:t>Data refinement 4 examples</w:t>
      </w:r>
    </w:p>
    <w:p w:rsidR="00DF6B88" w:rsidRPr="00A84221" w:rsidRDefault="00DF6B88" w:rsidP="00A84221">
      <w:pPr>
        <w:pStyle w:val="ListParagraph"/>
        <w:numPr>
          <w:ilvl w:val="0"/>
          <w:numId w:val="10"/>
        </w:numPr>
        <w:spacing w:line="480" w:lineRule="auto"/>
        <w:jc w:val="both"/>
        <w:rPr>
          <w:rFonts w:ascii="Times New Roman" w:hAnsi="Times New Roman" w:cs="Times New Roman"/>
          <w:sz w:val="24"/>
          <w:szCs w:val="24"/>
        </w:rPr>
      </w:pPr>
      <w:r w:rsidRPr="00A84221">
        <w:rPr>
          <w:rFonts w:ascii="Times New Roman" w:hAnsi="Times New Roman" w:cs="Times New Roman"/>
          <w:sz w:val="24"/>
          <w:szCs w:val="24"/>
        </w:rPr>
        <w:t>Data set</w:t>
      </w:r>
      <w:r w:rsidR="006B5D86" w:rsidRPr="00A84221">
        <w:rPr>
          <w:rFonts w:ascii="Times New Roman" w:hAnsi="Times New Roman" w:cs="Times New Roman"/>
          <w:sz w:val="24"/>
          <w:szCs w:val="24"/>
        </w:rPr>
        <w:t xml:space="preserve"> has</w:t>
      </w:r>
      <w:r w:rsidRPr="00A84221">
        <w:rPr>
          <w:rFonts w:ascii="Times New Roman" w:hAnsi="Times New Roman" w:cs="Times New Roman"/>
          <w:sz w:val="24"/>
          <w:szCs w:val="24"/>
        </w:rPr>
        <w:t xml:space="preserve"> a column for violations in food inspections. The column contains violation number, violation description and comments provided by food inspector. Separated this column </w:t>
      </w:r>
      <w:r w:rsidR="00C133A0" w:rsidRPr="00A84221">
        <w:rPr>
          <w:rFonts w:ascii="Times New Roman" w:hAnsi="Times New Roman" w:cs="Times New Roman"/>
          <w:sz w:val="24"/>
          <w:szCs w:val="24"/>
        </w:rPr>
        <w:t>in</w:t>
      </w:r>
      <w:r w:rsidRPr="00A84221">
        <w:rPr>
          <w:rFonts w:ascii="Times New Roman" w:hAnsi="Times New Roman" w:cs="Times New Roman"/>
          <w:sz w:val="24"/>
          <w:szCs w:val="24"/>
        </w:rPr>
        <w:t>to 3 different columns in excel to work on violations in further data analysis.</w:t>
      </w:r>
    </w:p>
    <w:p w:rsidR="00CB2BD2" w:rsidRPr="00A84221" w:rsidRDefault="00CB2BD2" w:rsidP="00CB2BD2">
      <w:pPr>
        <w:pStyle w:val="ListParagraph"/>
        <w:spacing w:line="480" w:lineRule="auto"/>
        <w:rPr>
          <w:rFonts w:ascii="Times New Roman" w:hAnsi="Times New Roman" w:cs="Times New Roman"/>
          <w:sz w:val="24"/>
          <w:szCs w:val="24"/>
        </w:rPr>
      </w:pPr>
      <w:r w:rsidRPr="00A84221">
        <w:rPr>
          <w:rFonts w:ascii="Times New Roman" w:hAnsi="Times New Roman" w:cs="Times New Roman"/>
          <w:sz w:val="24"/>
          <w:szCs w:val="24"/>
        </w:rPr>
        <w:t>Before Cleaning:</w:t>
      </w:r>
    </w:p>
    <w:p w:rsidR="00CB2BD2" w:rsidRPr="00A84221" w:rsidRDefault="00096722" w:rsidP="00CB2BD2">
      <w:pPr>
        <w:pStyle w:val="ListParagraph"/>
        <w:spacing w:line="480" w:lineRule="auto"/>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extent cx="5935980" cy="853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853440"/>
                    </a:xfrm>
                    <a:prstGeom prst="rect">
                      <a:avLst/>
                    </a:prstGeom>
                    <a:noFill/>
                    <a:ln>
                      <a:noFill/>
                    </a:ln>
                  </pic:spPr>
                </pic:pic>
              </a:graphicData>
            </a:graphic>
          </wp:inline>
        </w:drawing>
      </w:r>
    </w:p>
    <w:p w:rsidR="00711209" w:rsidRPr="00A84221" w:rsidRDefault="001C601C" w:rsidP="00CB2BD2">
      <w:pPr>
        <w:pStyle w:val="ListParagraph"/>
        <w:spacing w:line="480" w:lineRule="auto"/>
        <w:rPr>
          <w:rFonts w:ascii="Times New Roman" w:hAnsi="Times New Roman" w:cs="Times New Roman"/>
          <w:sz w:val="24"/>
          <w:szCs w:val="24"/>
        </w:rPr>
      </w:pPr>
      <w:r w:rsidRPr="00A84221">
        <w:rPr>
          <w:rFonts w:ascii="Times New Roman" w:hAnsi="Times New Roman" w:cs="Times New Roman"/>
          <w:sz w:val="24"/>
          <w:szCs w:val="24"/>
        </w:rPr>
        <w:t>After Cleaning:</w:t>
      </w:r>
    </w:p>
    <w:p w:rsidR="001C601C" w:rsidRPr="00A84221" w:rsidRDefault="00AC288C" w:rsidP="00CB2BD2">
      <w:pPr>
        <w:pStyle w:val="ListParagraph"/>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extent cx="5151120" cy="937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120" cy="937260"/>
                    </a:xfrm>
                    <a:prstGeom prst="rect">
                      <a:avLst/>
                    </a:prstGeom>
                    <a:noFill/>
                    <a:ln>
                      <a:noFill/>
                    </a:ln>
                  </pic:spPr>
                </pic:pic>
              </a:graphicData>
            </a:graphic>
          </wp:inline>
        </w:drawing>
      </w:r>
    </w:p>
    <w:p w:rsidR="0030296A" w:rsidRPr="00A84221" w:rsidRDefault="00C17BF6" w:rsidP="00016ED3">
      <w:pPr>
        <w:pStyle w:val="ListParagraph"/>
        <w:numPr>
          <w:ilvl w:val="0"/>
          <w:numId w:val="10"/>
        </w:numPr>
        <w:spacing w:line="480" w:lineRule="auto"/>
        <w:rPr>
          <w:rFonts w:ascii="Times New Roman" w:hAnsi="Times New Roman" w:cs="Times New Roman"/>
          <w:sz w:val="24"/>
          <w:szCs w:val="24"/>
        </w:rPr>
      </w:pPr>
      <w:r w:rsidRPr="00A84221">
        <w:rPr>
          <w:rFonts w:ascii="Times New Roman" w:hAnsi="Times New Roman" w:cs="Times New Roman"/>
          <w:sz w:val="24"/>
          <w:szCs w:val="24"/>
        </w:rPr>
        <w:t>Misspelling: ‘Chicago’ was misspelled in city name column. Replaced all the values for Chicago city with correct spelling.</w:t>
      </w:r>
    </w:p>
    <w:p w:rsidR="00C17BF6" w:rsidRPr="00A84221" w:rsidRDefault="009353F1" w:rsidP="009353F1">
      <w:pPr>
        <w:spacing w:line="480" w:lineRule="auto"/>
        <w:ind w:left="720"/>
        <w:rPr>
          <w:rFonts w:ascii="Times New Roman" w:hAnsi="Times New Roman" w:cs="Times New Roman"/>
          <w:sz w:val="24"/>
          <w:szCs w:val="24"/>
        </w:rPr>
      </w:pPr>
      <w:r w:rsidRPr="00A84221">
        <w:rPr>
          <w:rFonts w:ascii="Times New Roman" w:hAnsi="Times New Roman" w:cs="Times New Roman"/>
          <w:sz w:val="24"/>
          <w:szCs w:val="24"/>
        </w:rPr>
        <w:t>Before cleaning:</w:t>
      </w:r>
      <w:r w:rsidR="00E023E4" w:rsidRPr="00A84221">
        <w:rPr>
          <w:rFonts w:ascii="Times New Roman" w:hAnsi="Times New Roman" w:cs="Times New Roman"/>
          <w:sz w:val="24"/>
          <w:szCs w:val="24"/>
        </w:rPr>
        <w:tab/>
      </w:r>
      <w:r w:rsidR="00E023E4" w:rsidRPr="00A84221">
        <w:rPr>
          <w:rFonts w:ascii="Times New Roman" w:hAnsi="Times New Roman" w:cs="Times New Roman"/>
          <w:sz w:val="24"/>
          <w:szCs w:val="24"/>
        </w:rPr>
        <w:tab/>
      </w:r>
      <w:r w:rsidR="00E023E4" w:rsidRPr="00A84221">
        <w:rPr>
          <w:rFonts w:ascii="Times New Roman" w:hAnsi="Times New Roman" w:cs="Times New Roman"/>
          <w:sz w:val="24"/>
          <w:szCs w:val="24"/>
        </w:rPr>
        <w:tab/>
      </w:r>
      <w:r w:rsidR="00E023E4" w:rsidRPr="00A84221">
        <w:rPr>
          <w:rFonts w:ascii="Times New Roman" w:hAnsi="Times New Roman" w:cs="Times New Roman"/>
          <w:sz w:val="24"/>
          <w:szCs w:val="24"/>
        </w:rPr>
        <w:tab/>
        <w:t>After Cleaning</w:t>
      </w:r>
    </w:p>
    <w:p w:rsidR="005B467C" w:rsidRPr="00A84221" w:rsidRDefault="005B467C" w:rsidP="00E023E4">
      <w:pPr>
        <w:spacing w:line="480" w:lineRule="auto"/>
        <w:ind w:left="720"/>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extent cx="2301240" cy="3131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240" cy="3131820"/>
                    </a:xfrm>
                    <a:prstGeom prst="rect">
                      <a:avLst/>
                    </a:prstGeom>
                    <a:noFill/>
                    <a:ln>
                      <a:noFill/>
                    </a:ln>
                  </pic:spPr>
                </pic:pic>
              </a:graphicData>
            </a:graphic>
          </wp:inline>
        </w:drawing>
      </w:r>
      <w:r w:rsidR="00E023E4" w:rsidRPr="00A84221">
        <w:rPr>
          <w:rFonts w:ascii="Times New Roman" w:hAnsi="Times New Roman" w:cs="Times New Roman"/>
          <w:sz w:val="24"/>
          <w:szCs w:val="24"/>
        </w:rPr>
        <w:t xml:space="preserve">          </w:t>
      </w:r>
      <w:r w:rsidR="00E023E4" w:rsidRPr="00A84221">
        <w:rPr>
          <w:rFonts w:ascii="Times New Roman" w:hAnsi="Times New Roman" w:cs="Times New Roman"/>
          <w:noProof/>
          <w:sz w:val="24"/>
          <w:szCs w:val="24"/>
        </w:rPr>
        <w:drawing>
          <wp:inline distT="0" distB="0" distL="0" distR="0">
            <wp:extent cx="2781300" cy="3131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3131820"/>
                    </a:xfrm>
                    <a:prstGeom prst="rect">
                      <a:avLst/>
                    </a:prstGeom>
                    <a:noFill/>
                    <a:ln>
                      <a:noFill/>
                    </a:ln>
                  </pic:spPr>
                </pic:pic>
              </a:graphicData>
            </a:graphic>
          </wp:inline>
        </w:drawing>
      </w:r>
    </w:p>
    <w:p w:rsidR="00002CA7" w:rsidRPr="00A84221" w:rsidRDefault="00C17BF6" w:rsidP="00C333C8">
      <w:pPr>
        <w:pStyle w:val="ListParagraph"/>
        <w:numPr>
          <w:ilvl w:val="0"/>
          <w:numId w:val="10"/>
        </w:numPr>
        <w:spacing w:line="480" w:lineRule="auto"/>
        <w:rPr>
          <w:rFonts w:ascii="Times New Roman" w:hAnsi="Times New Roman" w:cs="Times New Roman"/>
          <w:sz w:val="24"/>
          <w:szCs w:val="24"/>
        </w:rPr>
      </w:pPr>
      <w:r w:rsidRPr="00A84221">
        <w:rPr>
          <w:rFonts w:ascii="Times New Roman" w:hAnsi="Times New Roman" w:cs="Times New Roman"/>
          <w:sz w:val="24"/>
          <w:szCs w:val="24"/>
        </w:rPr>
        <w:t xml:space="preserve">Missing Values: </w:t>
      </w:r>
      <w:r w:rsidR="00975FAB" w:rsidRPr="00A84221">
        <w:rPr>
          <w:rFonts w:ascii="Times New Roman" w:hAnsi="Times New Roman" w:cs="Times New Roman"/>
          <w:sz w:val="24"/>
          <w:szCs w:val="24"/>
        </w:rPr>
        <w:t xml:space="preserve">Removed missing values from Violation </w:t>
      </w:r>
      <w:r w:rsidR="00923614" w:rsidRPr="00A84221">
        <w:rPr>
          <w:rFonts w:ascii="Times New Roman" w:hAnsi="Times New Roman" w:cs="Times New Roman"/>
          <w:sz w:val="24"/>
          <w:szCs w:val="24"/>
        </w:rPr>
        <w:t>ID field</w:t>
      </w:r>
    </w:p>
    <w:p w:rsidR="00975FAB" w:rsidRPr="00A84221" w:rsidRDefault="00D20CD2" w:rsidP="00975FAB">
      <w:pPr>
        <w:pStyle w:val="ListParagraph"/>
        <w:spacing w:line="480" w:lineRule="auto"/>
        <w:rPr>
          <w:rFonts w:ascii="Times New Roman" w:hAnsi="Times New Roman" w:cs="Times New Roman"/>
          <w:sz w:val="24"/>
          <w:szCs w:val="24"/>
        </w:rPr>
      </w:pPr>
      <w:r w:rsidRPr="00A84221">
        <w:rPr>
          <w:rFonts w:ascii="Times New Roman" w:hAnsi="Times New Roman" w:cs="Times New Roman"/>
          <w:sz w:val="24"/>
          <w:szCs w:val="24"/>
        </w:rPr>
        <w:t>Before cleaning:</w:t>
      </w:r>
    </w:p>
    <w:p w:rsidR="00F94114" w:rsidRPr="00A84221" w:rsidRDefault="00D20CD2" w:rsidP="00F94114">
      <w:pPr>
        <w:pStyle w:val="ListParagraph"/>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extent cx="4617720"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7720" cy="2484120"/>
                    </a:xfrm>
                    <a:prstGeom prst="rect">
                      <a:avLst/>
                    </a:prstGeom>
                    <a:noFill/>
                    <a:ln>
                      <a:noFill/>
                    </a:ln>
                  </pic:spPr>
                </pic:pic>
              </a:graphicData>
            </a:graphic>
          </wp:inline>
        </w:drawing>
      </w:r>
    </w:p>
    <w:p w:rsidR="00D20CD2" w:rsidRPr="00A84221" w:rsidRDefault="00D20CD2" w:rsidP="00975FAB">
      <w:pPr>
        <w:pStyle w:val="ListParagraph"/>
        <w:spacing w:line="480" w:lineRule="auto"/>
        <w:rPr>
          <w:rFonts w:ascii="Times New Roman" w:hAnsi="Times New Roman" w:cs="Times New Roman"/>
          <w:sz w:val="24"/>
          <w:szCs w:val="24"/>
        </w:rPr>
      </w:pPr>
      <w:r w:rsidRPr="00A84221">
        <w:rPr>
          <w:rFonts w:ascii="Times New Roman" w:hAnsi="Times New Roman" w:cs="Times New Roman"/>
          <w:sz w:val="24"/>
          <w:szCs w:val="24"/>
        </w:rPr>
        <w:t>After cleaning:</w:t>
      </w:r>
    </w:p>
    <w:p w:rsidR="00D20CD2" w:rsidRPr="00A84221" w:rsidRDefault="0030296A" w:rsidP="00975FAB">
      <w:pPr>
        <w:pStyle w:val="ListParagraph"/>
        <w:spacing w:line="480" w:lineRule="auto"/>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extent cx="4564380" cy="2118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4380" cy="2118360"/>
                    </a:xfrm>
                    <a:prstGeom prst="rect">
                      <a:avLst/>
                    </a:prstGeom>
                    <a:noFill/>
                    <a:ln>
                      <a:noFill/>
                    </a:ln>
                  </pic:spPr>
                </pic:pic>
              </a:graphicData>
            </a:graphic>
          </wp:inline>
        </w:drawing>
      </w:r>
    </w:p>
    <w:p w:rsidR="007F09AE" w:rsidRPr="00A84221" w:rsidRDefault="00870EBC" w:rsidP="00A84221">
      <w:pPr>
        <w:pStyle w:val="ListParagraph"/>
        <w:numPr>
          <w:ilvl w:val="0"/>
          <w:numId w:val="10"/>
        </w:numPr>
        <w:spacing w:line="480" w:lineRule="auto"/>
        <w:jc w:val="both"/>
        <w:rPr>
          <w:rFonts w:ascii="Times New Roman" w:hAnsi="Times New Roman" w:cs="Times New Roman"/>
          <w:sz w:val="24"/>
          <w:szCs w:val="24"/>
        </w:rPr>
      </w:pPr>
      <w:r w:rsidRPr="00A84221">
        <w:rPr>
          <w:rFonts w:ascii="Times New Roman" w:hAnsi="Times New Roman" w:cs="Times New Roman"/>
          <w:sz w:val="24"/>
          <w:szCs w:val="24"/>
        </w:rPr>
        <w:t xml:space="preserve">Data contained abbreviations for the ‘DBA Name’ and ‘AKA Name’ fields. Renamed both the columns to </w:t>
      </w:r>
      <w:r w:rsidR="006D5959" w:rsidRPr="00A84221">
        <w:rPr>
          <w:rFonts w:ascii="Times New Roman" w:hAnsi="Times New Roman" w:cs="Times New Roman"/>
          <w:sz w:val="24"/>
          <w:szCs w:val="24"/>
        </w:rPr>
        <w:t>‘Doing business as name’ and ‘Also known as name’ for better understanding of data and visualizations.</w:t>
      </w:r>
    </w:p>
    <w:p w:rsidR="006D5959" w:rsidRPr="00A84221" w:rsidRDefault="006D5959" w:rsidP="006D5959">
      <w:pPr>
        <w:pStyle w:val="ListParagraph"/>
        <w:spacing w:line="480" w:lineRule="auto"/>
        <w:rPr>
          <w:rFonts w:ascii="Times New Roman" w:hAnsi="Times New Roman" w:cs="Times New Roman"/>
          <w:sz w:val="24"/>
          <w:szCs w:val="24"/>
        </w:rPr>
      </w:pPr>
      <w:r w:rsidRPr="00A84221">
        <w:rPr>
          <w:rFonts w:ascii="Times New Roman" w:hAnsi="Times New Roman" w:cs="Times New Roman"/>
          <w:sz w:val="24"/>
          <w:szCs w:val="24"/>
        </w:rPr>
        <w:t>Before cleaning:</w:t>
      </w:r>
    </w:p>
    <w:p w:rsidR="003B6E07" w:rsidRPr="00A84221" w:rsidRDefault="003B6E07" w:rsidP="006D5959">
      <w:pPr>
        <w:pStyle w:val="ListParagraph"/>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extent cx="4549140" cy="2087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9140" cy="2087880"/>
                    </a:xfrm>
                    <a:prstGeom prst="rect">
                      <a:avLst/>
                    </a:prstGeom>
                    <a:noFill/>
                    <a:ln>
                      <a:noFill/>
                    </a:ln>
                  </pic:spPr>
                </pic:pic>
              </a:graphicData>
            </a:graphic>
          </wp:inline>
        </w:drawing>
      </w:r>
    </w:p>
    <w:p w:rsidR="003B6E07" w:rsidRPr="00A84221" w:rsidRDefault="003B6E07" w:rsidP="006D5959">
      <w:pPr>
        <w:pStyle w:val="ListParagraph"/>
        <w:spacing w:line="480" w:lineRule="auto"/>
        <w:rPr>
          <w:rFonts w:ascii="Times New Roman" w:hAnsi="Times New Roman" w:cs="Times New Roman"/>
          <w:sz w:val="24"/>
          <w:szCs w:val="24"/>
        </w:rPr>
      </w:pPr>
      <w:r w:rsidRPr="00A84221">
        <w:rPr>
          <w:rFonts w:ascii="Times New Roman" w:hAnsi="Times New Roman" w:cs="Times New Roman"/>
          <w:sz w:val="24"/>
          <w:szCs w:val="24"/>
        </w:rPr>
        <w:t>After cleaning:</w:t>
      </w:r>
    </w:p>
    <w:p w:rsidR="003D0346" w:rsidRPr="00A84221" w:rsidRDefault="0019347F" w:rsidP="00D16730">
      <w:pPr>
        <w:pStyle w:val="ListParagraph"/>
        <w:spacing w:line="480" w:lineRule="auto"/>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extent cx="4541520" cy="1813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1520" cy="1813560"/>
                    </a:xfrm>
                    <a:prstGeom prst="rect">
                      <a:avLst/>
                    </a:prstGeom>
                    <a:noFill/>
                    <a:ln>
                      <a:noFill/>
                    </a:ln>
                  </pic:spPr>
                </pic:pic>
              </a:graphicData>
            </a:graphic>
          </wp:inline>
        </w:drawing>
      </w:r>
    </w:p>
    <w:p w:rsidR="00C333C8" w:rsidRPr="00A84221" w:rsidRDefault="00464647" w:rsidP="00464647">
      <w:pPr>
        <w:pStyle w:val="ListParagraph"/>
        <w:numPr>
          <w:ilvl w:val="0"/>
          <w:numId w:val="9"/>
        </w:numPr>
        <w:spacing w:line="480" w:lineRule="auto"/>
        <w:rPr>
          <w:rFonts w:ascii="Times New Roman" w:hAnsi="Times New Roman" w:cs="Times New Roman"/>
          <w:sz w:val="24"/>
          <w:szCs w:val="24"/>
        </w:rPr>
      </w:pPr>
      <w:r w:rsidRPr="00A84221">
        <w:rPr>
          <w:rFonts w:ascii="Times New Roman" w:hAnsi="Times New Roman" w:cs="Times New Roman"/>
          <w:sz w:val="24"/>
          <w:szCs w:val="24"/>
        </w:rPr>
        <w:t>Create data grouping and data hierarchy (Note: Could not create calculated field with this dataset and had informed about the same)</w:t>
      </w:r>
    </w:p>
    <w:p w:rsidR="001B36AE" w:rsidRPr="00A84221" w:rsidRDefault="001B36AE" w:rsidP="001B36AE">
      <w:pPr>
        <w:pStyle w:val="ListParagraph"/>
        <w:numPr>
          <w:ilvl w:val="0"/>
          <w:numId w:val="11"/>
        </w:numPr>
        <w:spacing w:line="480" w:lineRule="auto"/>
        <w:rPr>
          <w:rFonts w:ascii="Times New Roman" w:hAnsi="Times New Roman" w:cs="Times New Roman"/>
          <w:sz w:val="24"/>
          <w:szCs w:val="24"/>
        </w:rPr>
      </w:pPr>
      <w:r w:rsidRPr="00A84221">
        <w:rPr>
          <w:rFonts w:ascii="Times New Roman" w:hAnsi="Times New Roman" w:cs="Times New Roman"/>
          <w:sz w:val="24"/>
          <w:szCs w:val="24"/>
        </w:rPr>
        <w:t>Data grouping</w:t>
      </w:r>
      <w:r w:rsidR="008D600B" w:rsidRPr="00A84221">
        <w:rPr>
          <w:rFonts w:ascii="Times New Roman" w:hAnsi="Times New Roman" w:cs="Times New Roman"/>
          <w:sz w:val="24"/>
          <w:szCs w:val="24"/>
        </w:rPr>
        <w:t>: There are different facility types in this data. Grouped this data under Children’s Service Facility, Grocery, Restaurants and other categories. This grouped data further used for the analysis of restaurants data.</w:t>
      </w:r>
    </w:p>
    <w:p w:rsidR="005044BE" w:rsidRPr="00A84221" w:rsidRDefault="00CA5096" w:rsidP="005044BE">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14:anchorId="638ED18F" wp14:editId="2EC9EB1B">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4D1352" w:rsidRPr="00A84221" w:rsidRDefault="00DD03D7" w:rsidP="005044BE">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extent cx="5943600" cy="334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5044BE" w:rsidRPr="00A84221" w:rsidRDefault="005044BE" w:rsidP="005044BE">
      <w:pPr>
        <w:pStyle w:val="ListParagraph"/>
        <w:numPr>
          <w:ilvl w:val="0"/>
          <w:numId w:val="11"/>
        </w:numPr>
        <w:spacing w:line="480" w:lineRule="auto"/>
        <w:rPr>
          <w:rFonts w:ascii="Times New Roman" w:hAnsi="Times New Roman" w:cs="Times New Roman"/>
          <w:sz w:val="24"/>
          <w:szCs w:val="24"/>
        </w:rPr>
      </w:pPr>
      <w:r w:rsidRPr="00A84221">
        <w:rPr>
          <w:rFonts w:ascii="Times New Roman" w:hAnsi="Times New Roman" w:cs="Times New Roman"/>
          <w:sz w:val="24"/>
          <w:szCs w:val="24"/>
        </w:rPr>
        <w:t>Data Hierarchy</w:t>
      </w:r>
      <w:r w:rsidR="00C860F1" w:rsidRPr="00A84221">
        <w:rPr>
          <w:rFonts w:ascii="Times New Roman" w:hAnsi="Times New Roman" w:cs="Times New Roman"/>
          <w:sz w:val="24"/>
          <w:szCs w:val="24"/>
        </w:rPr>
        <w:t xml:space="preserve">: </w:t>
      </w:r>
      <w:r w:rsidR="00DF58CA" w:rsidRPr="00A84221">
        <w:rPr>
          <w:rFonts w:ascii="Times New Roman" w:hAnsi="Times New Roman" w:cs="Times New Roman"/>
          <w:sz w:val="24"/>
          <w:szCs w:val="24"/>
        </w:rPr>
        <w:t>Data set has zip, state, city and address field. Created hierarchy from this data to create a complete address field from it.</w:t>
      </w:r>
    </w:p>
    <w:p w:rsidR="005044BE" w:rsidRPr="00A84221" w:rsidRDefault="005044BE" w:rsidP="005044BE">
      <w:pPr>
        <w:pStyle w:val="ListParagraph"/>
        <w:rPr>
          <w:rFonts w:ascii="Times New Roman" w:hAnsi="Times New Roman" w:cs="Times New Roman"/>
          <w:sz w:val="24"/>
          <w:szCs w:val="24"/>
        </w:rPr>
      </w:pPr>
    </w:p>
    <w:p w:rsidR="005044BE" w:rsidRPr="00A84221" w:rsidRDefault="00BC001A" w:rsidP="009D3B01">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extent cx="5972175" cy="2987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445" cy="2988676"/>
                    </a:xfrm>
                    <a:prstGeom prst="rect">
                      <a:avLst/>
                    </a:prstGeom>
                    <a:noFill/>
                    <a:ln>
                      <a:noFill/>
                    </a:ln>
                  </pic:spPr>
                </pic:pic>
              </a:graphicData>
            </a:graphic>
          </wp:inline>
        </w:drawing>
      </w:r>
    </w:p>
    <w:p w:rsidR="005044BE" w:rsidRPr="00A84221" w:rsidRDefault="00781E72" w:rsidP="009D3B01">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14:anchorId="17CAD1CB" wp14:editId="13A00F5A">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1B36AE" w:rsidRPr="00A84221" w:rsidRDefault="001B36AE" w:rsidP="001B36AE">
      <w:pPr>
        <w:pStyle w:val="ListParagraph"/>
        <w:spacing w:line="480" w:lineRule="auto"/>
        <w:ind w:left="1080"/>
        <w:rPr>
          <w:rFonts w:ascii="Times New Roman" w:hAnsi="Times New Roman" w:cs="Times New Roman"/>
          <w:sz w:val="24"/>
          <w:szCs w:val="24"/>
        </w:rPr>
      </w:pPr>
    </w:p>
    <w:p w:rsidR="00285152" w:rsidRPr="00A84221" w:rsidRDefault="00285152" w:rsidP="00285152">
      <w:pPr>
        <w:pStyle w:val="ListParagraph"/>
        <w:numPr>
          <w:ilvl w:val="0"/>
          <w:numId w:val="4"/>
        </w:numPr>
        <w:spacing w:line="480" w:lineRule="auto"/>
        <w:rPr>
          <w:rFonts w:ascii="Times New Roman" w:hAnsi="Times New Roman" w:cs="Times New Roman"/>
          <w:b/>
          <w:sz w:val="24"/>
          <w:szCs w:val="24"/>
        </w:rPr>
      </w:pPr>
      <w:r w:rsidRPr="00A84221">
        <w:rPr>
          <w:rFonts w:ascii="Times New Roman" w:hAnsi="Times New Roman" w:cs="Times New Roman"/>
          <w:b/>
          <w:sz w:val="24"/>
          <w:szCs w:val="24"/>
        </w:rPr>
        <w:t>Data Quality</w:t>
      </w:r>
    </w:p>
    <w:p w:rsidR="000842B8" w:rsidRPr="00A84221" w:rsidRDefault="00EE635A" w:rsidP="00713591">
      <w:pPr>
        <w:spacing w:line="480" w:lineRule="auto"/>
        <w:rPr>
          <w:rFonts w:ascii="Times New Roman" w:hAnsi="Times New Roman" w:cs="Times New Roman"/>
          <w:sz w:val="24"/>
          <w:szCs w:val="24"/>
        </w:rPr>
      </w:pPr>
      <w:r w:rsidRPr="00A84221">
        <w:rPr>
          <w:rFonts w:ascii="Times New Roman" w:hAnsi="Times New Roman" w:cs="Times New Roman"/>
          <w:sz w:val="24"/>
          <w:szCs w:val="24"/>
        </w:rPr>
        <w:t>Original Dataset Quality</w:t>
      </w:r>
    </w:p>
    <w:p w:rsidR="00EE635A" w:rsidRPr="00A84221" w:rsidRDefault="00EE635A" w:rsidP="000842B8">
      <w:pPr>
        <w:pStyle w:val="ListParagraph"/>
        <w:spacing w:line="480" w:lineRule="auto"/>
        <w:ind w:left="360"/>
        <w:rPr>
          <w:rFonts w:ascii="Times New Roman" w:hAnsi="Times New Roman" w:cs="Times New Roman"/>
          <w:b/>
          <w:sz w:val="24"/>
          <w:szCs w:val="24"/>
        </w:rPr>
      </w:pPr>
      <w:r w:rsidRPr="00A84221">
        <w:rPr>
          <w:rFonts w:ascii="Times New Roman" w:hAnsi="Times New Roman" w:cs="Times New Roman"/>
          <w:b/>
          <w:noProof/>
          <w:sz w:val="24"/>
          <w:szCs w:val="24"/>
        </w:rPr>
        <w:lastRenderedPageBreak/>
        <w:drawing>
          <wp:inline distT="0" distB="0" distL="0" distR="0">
            <wp:extent cx="5943600" cy="3345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EE635A" w:rsidRPr="00A84221" w:rsidRDefault="00EE635A" w:rsidP="000842B8">
      <w:pPr>
        <w:pStyle w:val="ListParagraph"/>
        <w:spacing w:line="480" w:lineRule="auto"/>
        <w:ind w:left="360"/>
        <w:rPr>
          <w:rFonts w:ascii="Times New Roman" w:hAnsi="Times New Roman" w:cs="Times New Roman"/>
          <w:sz w:val="24"/>
          <w:szCs w:val="24"/>
        </w:rPr>
      </w:pPr>
      <w:r w:rsidRPr="00A84221">
        <w:rPr>
          <w:rFonts w:ascii="Times New Roman" w:hAnsi="Times New Roman" w:cs="Times New Roman"/>
          <w:sz w:val="24"/>
          <w:szCs w:val="24"/>
        </w:rPr>
        <w:t>Refined dataset quality</w:t>
      </w:r>
    </w:p>
    <w:p w:rsidR="00EE635A" w:rsidRPr="00A84221" w:rsidRDefault="00C21322" w:rsidP="000842B8">
      <w:pPr>
        <w:pStyle w:val="ListParagraph"/>
        <w:spacing w:line="480" w:lineRule="auto"/>
        <w:ind w:left="360"/>
        <w:rPr>
          <w:rFonts w:ascii="Times New Roman" w:hAnsi="Times New Roman" w:cs="Times New Roman"/>
          <w:b/>
          <w:sz w:val="24"/>
          <w:szCs w:val="24"/>
        </w:rPr>
      </w:pPr>
      <w:r w:rsidRPr="00A84221">
        <w:rPr>
          <w:rFonts w:ascii="Times New Roman" w:hAnsi="Times New Roman" w:cs="Times New Roman"/>
          <w:b/>
          <w:noProof/>
          <w:sz w:val="24"/>
          <w:szCs w:val="24"/>
        </w:rPr>
        <w:drawing>
          <wp:inline distT="0" distB="0" distL="0" distR="0">
            <wp:extent cx="5943600" cy="3345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A511D" w:rsidRPr="00A84221" w:rsidRDefault="00953CA8" w:rsidP="002A511D">
      <w:pPr>
        <w:pStyle w:val="ListParagraph"/>
        <w:numPr>
          <w:ilvl w:val="0"/>
          <w:numId w:val="4"/>
        </w:numPr>
        <w:spacing w:line="480" w:lineRule="auto"/>
        <w:rPr>
          <w:rFonts w:ascii="Times New Roman" w:hAnsi="Times New Roman" w:cs="Times New Roman"/>
          <w:b/>
          <w:bCs/>
          <w:sz w:val="24"/>
          <w:szCs w:val="24"/>
        </w:rPr>
      </w:pPr>
      <w:r w:rsidRPr="00A84221">
        <w:rPr>
          <w:rFonts w:ascii="Times New Roman" w:hAnsi="Times New Roman" w:cs="Times New Roman"/>
          <w:b/>
          <w:bCs/>
          <w:sz w:val="24"/>
          <w:szCs w:val="24"/>
        </w:rPr>
        <w:t xml:space="preserve">Data </w:t>
      </w:r>
      <w:r w:rsidR="00396FCC" w:rsidRPr="00A84221">
        <w:rPr>
          <w:rFonts w:ascii="Times New Roman" w:hAnsi="Times New Roman" w:cs="Times New Roman"/>
          <w:b/>
          <w:bCs/>
          <w:sz w:val="24"/>
          <w:szCs w:val="24"/>
        </w:rPr>
        <w:t>Exploration</w:t>
      </w:r>
    </w:p>
    <w:p w:rsidR="00ED2E7F" w:rsidRPr="00A84221" w:rsidRDefault="005A1DAA" w:rsidP="002A511D">
      <w:pPr>
        <w:pStyle w:val="ListParagraph"/>
        <w:numPr>
          <w:ilvl w:val="0"/>
          <w:numId w:val="8"/>
        </w:numPr>
        <w:spacing w:line="480" w:lineRule="auto"/>
        <w:rPr>
          <w:rFonts w:ascii="Times New Roman" w:hAnsi="Times New Roman" w:cs="Times New Roman"/>
          <w:b/>
          <w:bCs/>
          <w:sz w:val="24"/>
          <w:szCs w:val="24"/>
        </w:rPr>
      </w:pPr>
      <w:r w:rsidRPr="00A84221">
        <w:rPr>
          <w:rFonts w:ascii="Times New Roman" w:hAnsi="Times New Roman" w:cs="Times New Roman"/>
          <w:b/>
          <w:bCs/>
          <w:sz w:val="24"/>
          <w:szCs w:val="24"/>
        </w:rPr>
        <w:lastRenderedPageBreak/>
        <w:t>How does the number of Facility group compare by Year</w:t>
      </w:r>
      <w:r w:rsidR="00A76149" w:rsidRPr="00A84221">
        <w:rPr>
          <w:rFonts w:ascii="Times New Roman" w:hAnsi="Times New Roman" w:cs="Times New Roman"/>
          <w:b/>
          <w:bCs/>
          <w:sz w:val="24"/>
          <w:szCs w:val="24"/>
        </w:rPr>
        <w:t xml:space="preserve"> </w:t>
      </w:r>
      <w:r w:rsidRPr="00A84221">
        <w:rPr>
          <w:rFonts w:ascii="Times New Roman" w:hAnsi="Times New Roman" w:cs="Times New Roman"/>
          <w:b/>
          <w:bCs/>
          <w:sz w:val="24"/>
          <w:szCs w:val="24"/>
        </w:rPr>
        <w:t>(Inspection Date) and Results</w:t>
      </w:r>
      <w:r w:rsidR="002A511D" w:rsidRPr="00A84221">
        <w:rPr>
          <w:rFonts w:ascii="Times New Roman" w:hAnsi="Times New Roman" w:cs="Times New Roman"/>
          <w:b/>
          <w:bCs/>
          <w:sz w:val="24"/>
          <w:szCs w:val="24"/>
        </w:rPr>
        <w:t>?</w:t>
      </w:r>
    </w:p>
    <w:p w:rsidR="002A511D" w:rsidRPr="00A84221" w:rsidRDefault="00BD41EB" w:rsidP="00393566">
      <w:pPr>
        <w:pStyle w:val="ListParagraph"/>
        <w:spacing w:line="480" w:lineRule="auto"/>
        <w:ind w:left="0"/>
        <w:rPr>
          <w:rFonts w:ascii="Times New Roman" w:hAnsi="Times New Roman" w:cs="Times New Roman"/>
          <w:b/>
          <w:bCs/>
          <w:sz w:val="24"/>
          <w:szCs w:val="24"/>
        </w:rPr>
      </w:pPr>
      <w:r w:rsidRPr="00A84221">
        <w:rPr>
          <w:rFonts w:ascii="Times New Roman" w:hAnsi="Times New Roman" w:cs="Times New Roman"/>
          <w:noProof/>
          <w:sz w:val="24"/>
          <w:szCs w:val="24"/>
        </w:rPr>
        <w:drawing>
          <wp:inline distT="0" distB="0" distL="0" distR="0" wp14:anchorId="02FD280F" wp14:editId="309BB319">
            <wp:extent cx="5943600" cy="334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2A511D" w:rsidRPr="00A84221" w:rsidRDefault="002A511D" w:rsidP="002A511D">
      <w:pPr>
        <w:spacing w:line="480" w:lineRule="auto"/>
        <w:rPr>
          <w:rFonts w:ascii="Times New Roman" w:hAnsi="Times New Roman" w:cs="Times New Roman"/>
          <w:sz w:val="24"/>
          <w:szCs w:val="24"/>
        </w:rPr>
      </w:pPr>
      <w:r w:rsidRPr="00A84221">
        <w:rPr>
          <w:rFonts w:ascii="Times New Roman" w:hAnsi="Times New Roman" w:cs="Times New Roman"/>
          <w:sz w:val="24"/>
          <w:szCs w:val="24"/>
        </w:rPr>
        <w:t xml:space="preserve">[Tools used: </w:t>
      </w:r>
      <w:r w:rsidR="0037588E" w:rsidRPr="00A84221">
        <w:rPr>
          <w:rFonts w:ascii="Times New Roman" w:hAnsi="Times New Roman" w:cs="Times New Roman"/>
          <w:sz w:val="24"/>
          <w:szCs w:val="24"/>
        </w:rPr>
        <w:t>Stacked</w:t>
      </w:r>
      <w:r w:rsidR="006852A7" w:rsidRPr="00A84221">
        <w:rPr>
          <w:rFonts w:ascii="Times New Roman" w:hAnsi="Times New Roman" w:cs="Times New Roman"/>
          <w:sz w:val="24"/>
          <w:szCs w:val="24"/>
        </w:rPr>
        <w:t xml:space="preserve"> </w:t>
      </w:r>
      <w:r w:rsidR="0025487F" w:rsidRPr="00A84221">
        <w:rPr>
          <w:rFonts w:ascii="Times New Roman" w:hAnsi="Times New Roman" w:cs="Times New Roman"/>
          <w:sz w:val="24"/>
          <w:szCs w:val="24"/>
        </w:rPr>
        <w:t xml:space="preserve">bar chart with filter on </w:t>
      </w:r>
      <w:r w:rsidR="006852A7" w:rsidRPr="00A84221">
        <w:rPr>
          <w:rFonts w:ascii="Times New Roman" w:hAnsi="Times New Roman" w:cs="Times New Roman"/>
          <w:sz w:val="24"/>
          <w:szCs w:val="24"/>
        </w:rPr>
        <w:t>Restaurant</w:t>
      </w:r>
      <w:r w:rsidR="0037588E" w:rsidRPr="00A84221">
        <w:rPr>
          <w:rFonts w:ascii="Times New Roman" w:hAnsi="Times New Roman" w:cs="Times New Roman"/>
          <w:sz w:val="24"/>
          <w:szCs w:val="24"/>
        </w:rPr>
        <w:t xml:space="preserve"> Group</w:t>
      </w:r>
      <w:r w:rsidRPr="00A84221">
        <w:rPr>
          <w:rFonts w:ascii="Times New Roman" w:hAnsi="Times New Roman" w:cs="Times New Roman"/>
          <w:sz w:val="24"/>
          <w:szCs w:val="24"/>
        </w:rPr>
        <w:t>]</w:t>
      </w:r>
    </w:p>
    <w:p w:rsidR="00B77540" w:rsidRPr="00A84221" w:rsidRDefault="002A511D" w:rsidP="00FD5F5E">
      <w:pPr>
        <w:spacing w:line="480" w:lineRule="auto"/>
        <w:jc w:val="both"/>
        <w:rPr>
          <w:rFonts w:ascii="Times New Roman" w:hAnsi="Times New Roman" w:cs="Times New Roman"/>
          <w:sz w:val="24"/>
          <w:szCs w:val="24"/>
        </w:rPr>
      </w:pPr>
      <w:r w:rsidRPr="00A84221">
        <w:rPr>
          <w:rFonts w:ascii="Times New Roman" w:hAnsi="Times New Roman" w:cs="Times New Roman"/>
          <w:sz w:val="24"/>
          <w:szCs w:val="24"/>
        </w:rPr>
        <w:t xml:space="preserve">The above </w:t>
      </w:r>
      <w:r w:rsidR="00065B7A" w:rsidRPr="00A84221">
        <w:rPr>
          <w:rFonts w:ascii="Times New Roman" w:hAnsi="Times New Roman" w:cs="Times New Roman"/>
          <w:sz w:val="24"/>
          <w:szCs w:val="24"/>
        </w:rPr>
        <w:t xml:space="preserve">stacked </w:t>
      </w:r>
      <w:r w:rsidR="00085C91" w:rsidRPr="00A84221">
        <w:rPr>
          <w:rFonts w:ascii="Times New Roman" w:hAnsi="Times New Roman" w:cs="Times New Roman"/>
          <w:sz w:val="24"/>
          <w:szCs w:val="24"/>
        </w:rPr>
        <w:t>bar chart provides yearly</w:t>
      </w:r>
      <w:r w:rsidR="008A7257" w:rsidRPr="00A84221">
        <w:rPr>
          <w:rFonts w:ascii="Times New Roman" w:hAnsi="Times New Roman" w:cs="Times New Roman"/>
          <w:sz w:val="24"/>
          <w:szCs w:val="24"/>
        </w:rPr>
        <w:t xml:space="preserve"> count of </w:t>
      </w:r>
      <w:r w:rsidR="00434104" w:rsidRPr="00A84221">
        <w:rPr>
          <w:rFonts w:ascii="Times New Roman" w:hAnsi="Times New Roman" w:cs="Times New Roman"/>
          <w:sz w:val="24"/>
          <w:szCs w:val="24"/>
        </w:rPr>
        <w:t xml:space="preserve">inspection </w:t>
      </w:r>
      <w:r w:rsidR="008A7257" w:rsidRPr="00A84221">
        <w:rPr>
          <w:rFonts w:ascii="Times New Roman" w:hAnsi="Times New Roman" w:cs="Times New Roman"/>
          <w:sz w:val="24"/>
          <w:szCs w:val="24"/>
        </w:rPr>
        <w:t xml:space="preserve">results for restaurants across </w:t>
      </w:r>
      <w:r w:rsidR="008A7257" w:rsidRPr="00A84221">
        <w:rPr>
          <w:rFonts w:ascii="Times New Roman" w:hAnsi="Times New Roman" w:cs="Times New Roman"/>
          <w:sz w:val="24"/>
          <w:szCs w:val="24"/>
        </w:rPr>
        <w:t>the city of Chicago</w:t>
      </w:r>
      <w:r w:rsidR="00434104" w:rsidRPr="00A84221">
        <w:rPr>
          <w:rFonts w:ascii="Times New Roman" w:hAnsi="Times New Roman" w:cs="Times New Roman"/>
          <w:sz w:val="24"/>
          <w:szCs w:val="24"/>
        </w:rPr>
        <w:t>. It shows how many</w:t>
      </w:r>
      <w:r w:rsidR="008A7257" w:rsidRPr="00A84221">
        <w:rPr>
          <w:rFonts w:ascii="Times New Roman" w:hAnsi="Times New Roman" w:cs="Times New Roman"/>
          <w:sz w:val="24"/>
          <w:szCs w:val="24"/>
        </w:rPr>
        <w:t xml:space="preserve"> restaurants have failed</w:t>
      </w:r>
      <w:r w:rsidR="00434104" w:rsidRPr="00A84221">
        <w:rPr>
          <w:rFonts w:ascii="Times New Roman" w:hAnsi="Times New Roman" w:cs="Times New Roman"/>
          <w:sz w:val="24"/>
          <w:szCs w:val="24"/>
        </w:rPr>
        <w:t xml:space="preserve"> and passed </w:t>
      </w:r>
      <w:r w:rsidR="008A7257" w:rsidRPr="00A84221">
        <w:rPr>
          <w:rFonts w:ascii="Times New Roman" w:hAnsi="Times New Roman" w:cs="Times New Roman"/>
          <w:sz w:val="24"/>
          <w:szCs w:val="24"/>
        </w:rPr>
        <w:t>health or foo</w:t>
      </w:r>
      <w:r w:rsidR="00434104" w:rsidRPr="00A84221">
        <w:rPr>
          <w:rFonts w:ascii="Times New Roman" w:hAnsi="Times New Roman" w:cs="Times New Roman"/>
          <w:sz w:val="24"/>
          <w:szCs w:val="24"/>
        </w:rPr>
        <w:t>d inspections from 2010 to 2017. The data has been filtered for a specific Facility group which</w:t>
      </w:r>
      <w:r w:rsidR="00B77540" w:rsidRPr="00A84221">
        <w:rPr>
          <w:rFonts w:ascii="Times New Roman" w:hAnsi="Times New Roman" w:cs="Times New Roman"/>
          <w:sz w:val="24"/>
          <w:szCs w:val="24"/>
        </w:rPr>
        <w:t xml:space="preserve"> provides all the information for restaurants only</w:t>
      </w:r>
      <w:r w:rsidR="00434104" w:rsidRPr="00A84221">
        <w:rPr>
          <w:rFonts w:ascii="Times New Roman" w:hAnsi="Times New Roman" w:cs="Times New Roman"/>
          <w:sz w:val="24"/>
          <w:szCs w:val="24"/>
        </w:rPr>
        <w:t>.</w:t>
      </w:r>
      <w:r w:rsidR="003263A3" w:rsidRPr="00A84221">
        <w:rPr>
          <w:rFonts w:ascii="Times New Roman" w:hAnsi="Times New Roman" w:cs="Times New Roman"/>
          <w:sz w:val="24"/>
          <w:szCs w:val="24"/>
        </w:rPr>
        <w:t xml:space="preserve"> </w:t>
      </w:r>
      <w:r w:rsidR="008A0AD1" w:rsidRPr="00A84221">
        <w:rPr>
          <w:rFonts w:ascii="Times New Roman" w:hAnsi="Times New Roman" w:cs="Times New Roman"/>
          <w:sz w:val="24"/>
          <w:szCs w:val="24"/>
        </w:rPr>
        <w:t>In</w:t>
      </w:r>
      <w:r w:rsidR="00DB02E2" w:rsidRPr="00A84221">
        <w:rPr>
          <w:rFonts w:ascii="Times New Roman" w:hAnsi="Times New Roman" w:cs="Times New Roman"/>
          <w:sz w:val="24"/>
          <w:szCs w:val="24"/>
        </w:rPr>
        <w:t xml:space="preserve"> 2016 maximum</w:t>
      </w:r>
      <w:r w:rsidR="00EA2A48" w:rsidRPr="00A84221">
        <w:rPr>
          <w:rFonts w:ascii="Times New Roman" w:hAnsi="Times New Roman" w:cs="Times New Roman"/>
          <w:sz w:val="24"/>
          <w:szCs w:val="24"/>
        </w:rPr>
        <w:t xml:space="preserve"> </w:t>
      </w:r>
      <w:r w:rsidR="00DB02E2" w:rsidRPr="00A84221">
        <w:rPr>
          <w:rFonts w:ascii="Times New Roman" w:hAnsi="Times New Roman" w:cs="Times New Roman"/>
          <w:sz w:val="24"/>
          <w:szCs w:val="24"/>
        </w:rPr>
        <w:t>(2921) number of restaurants h</w:t>
      </w:r>
      <w:r w:rsidR="00EA2A48" w:rsidRPr="00A84221">
        <w:rPr>
          <w:rFonts w:ascii="Times New Roman" w:hAnsi="Times New Roman" w:cs="Times New Roman"/>
          <w:sz w:val="24"/>
          <w:szCs w:val="24"/>
        </w:rPr>
        <w:t>ave</w:t>
      </w:r>
      <w:r w:rsidR="00DB02E2" w:rsidRPr="00A84221">
        <w:rPr>
          <w:rFonts w:ascii="Times New Roman" w:hAnsi="Times New Roman" w:cs="Times New Roman"/>
          <w:sz w:val="24"/>
          <w:szCs w:val="24"/>
        </w:rPr>
        <w:t xml:space="preserve"> failed food inspection</w:t>
      </w:r>
      <w:r w:rsidR="00786D3A" w:rsidRPr="00A84221">
        <w:rPr>
          <w:rFonts w:ascii="Times New Roman" w:hAnsi="Times New Roman" w:cs="Times New Roman"/>
          <w:sz w:val="24"/>
          <w:szCs w:val="24"/>
        </w:rPr>
        <w:t>s</w:t>
      </w:r>
      <w:r w:rsidR="00DB02E2" w:rsidRPr="00A84221">
        <w:rPr>
          <w:rFonts w:ascii="Times New Roman" w:hAnsi="Times New Roman" w:cs="Times New Roman"/>
          <w:sz w:val="24"/>
          <w:szCs w:val="24"/>
        </w:rPr>
        <w:t>.</w:t>
      </w:r>
      <w:r w:rsidR="008A0AD1" w:rsidRPr="00A84221">
        <w:rPr>
          <w:rFonts w:ascii="Times New Roman" w:hAnsi="Times New Roman" w:cs="Times New Roman"/>
          <w:sz w:val="24"/>
          <w:szCs w:val="24"/>
        </w:rPr>
        <w:t xml:space="preserve"> From 2012 to 2016 number of failures are increasing every year but the count has decreased in 2017. Number of failure results should decrease eventually as most of the people have food in restaurants on daily basis.</w:t>
      </w:r>
    </w:p>
    <w:p w:rsidR="00B15A3B" w:rsidRPr="00A84221" w:rsidRDefault="007D57BD" w:rsidP="00A200CD">
      <w:pPr>
        <w:pStyle w:val="ListParagraph"/>
        <w:numPr>
          <w:ilvl w:val="0"/>
          <w:numId w:val="8"/>
        </w:numPr>
        <w:spacing w:line="480" w:lineRule="auto"/>
        <w:rPr>
          <w:rFonts w:ascii="Times New Roman" w:hAnsi="Times New Roman" w:cs="Times New Roman"/>
          <w:b/>
          <w:bCs/>
          <w:sz w:val="24"/>
          <w:szCs w:val="24"/>
        </w:rPr>
      </w:pPr>
      <w:r w:rsidRPr="00A84221">
        <w:rPr>
          <w:rFonts w:ascii="Times New Roman" w:hAnsi="Times New Roman" w:cs="Times New Roman"/>
          <w:b/>
          <w:bCs/>
          <w:sz w:val="24"/>
          <w:szCs w:val="24"/>
        </w:rPr>
        <w:t xml:space="preserve">What is the breakdown </w:t>
      </w:r>
      <w:r w:rsidR="00D10B65" w:rsidRPr="00A84221">
        <w:rPr>
          <w:rFonts w:ascii="Times New Roman" w:hAnsi="Times New Roman" w:cs="Times New Roman"/>
          <w:b/>
          <w:bCs/>
          <w:sz w:val="24"/>
          <w:szCs w:val="24"/>
        </w:rPr>
        <w:t>of the number of City by R</w:t>
      </w:r>
      <w:r w:rsidR="00E94203" w:rsidRPr="00A84221">
        <w:rPr>
          <w:rFonts w:ascii="Times New Roman" w:hAnsi="Times New Roman" w:cs="Times New Roman"/>
          <w:b/>
          <w:bCs/>
          <w:sz w:val="24"/>
          <w:szCs w:val="24"/>
        </w:rPr>
        <w:t>isk?</w:t>
      </w:r>
    </w:p>
    <w:p w:rsidR="003E1FF3" w:rsidRPr="00A84221" w:rsidRDefault="00311081" w:rsidP="00393566">
      <w:pPr>
        <w:pStyle w:val="ListParagraph"/>
        <w:spacing w:line="480" w:lineRule="auto"/>
        <w:ind w:left="0"/>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14:anchorId="401BA41A" wp14:editId="2A6A9E63">
            <wp:extent cx="5943600" cy="334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6333CF" w:rsidRPr="00A84221" w:rsidRDefault="00DA3F5D" w:rsidP="006333CF">
      <w:pPr>
        <w:spacing w:line="480" w:lineRule="auto"/>
        <w:ind w:left="360"/>
        <w:rPr>
          <w:rFonts w:ascii="Times New Roman" w:hAnsi="Times New Roman" w:cs="Times New Roman"/>
          <w:sz w:val="24"/>
          <w:szCs w:val="24"/>
        </w:rPr>
      </w:pPr>
      <w:r w:rsidRPr="00A84221">
        <w:rPr>
          <w:rFonts w:ascii="Times New Roman" w:hAnsi="Times New Roman" w:cs="Times New Roman"/>
          <w:sz w:val="24"/>
          <w:szCs w:val="24"/>
        </w:rPr>
        <w:t>[Tools used: Pie Chart</w:t>
      </w:r>
      <w:r w:rsidR="006333CF" w:rsidRPr="00A84221">
        <w:rPr>
          <w:rFonts w:ascii="Times New Roman" w:hAnsi="Times New Roman" w:cs="Times New Roman"/>
          <w:sz w:val="24"/>
          <w:szCs w:val="24"/>
        </w:rPr>
        <w:t>]</w:t>
      </w:r>
    </w:p>
    <w:p w:rsidR="003E1FF3" w:rsidRPr="00A84221" w:rsidRDefault="00D20FB8" w:rsidP="00133D8A">
      <w:pPr>
        <w:spacing w:line="480" w:lineRule="auto"/>
        <w:ind w:left="360"/>
        <w:jc w:val="both"/>
        <w:rPr>
          <w:rFonts w:ascii="Times New Roman" w:hAnsi="Times New Roman" w:cs="Times New Roman"/>
          <w:sz w:val="24"/>
          <w:szCs w:val="24"/>
        </w:rPr>
      </w:pPr>
      <w:r w:rsidRPr="00A84221">
        <w:rPr>
          <w:rFonts w:ascii="Times New Roman" w:hAnsi="Times New Roman" w:cs="Times New Roman"/>
          <w:sz w:val="24"/>
          <w:szCs w:val="24"/>
        </w:rPr>
        <w:t>This</w:t>
      </w:r>
      <w:r w:rsidR="00D10B65" w:rsidRPr="00A84221">
        <w:rPr>
          <w:rFonts w:ascii="Times New Roman" w:hAnsi="Times New Roman" w:cs="Times New Roman"/>
          <w:sz w:val="24"/>
          <w:szCs w:val="24"/>
        </w:rPr>
        <w:t xml:space="preserve"> pie chart</w:t>
      </w:r>
      <w:r w:rsidR="00E345D3" w:rsidRPr="00A84221">
        <w:rPr>
          <w:rFonts w:ascii="Times New Roman" w:hAnsi="Times New Roman" w:cs="Times New Roman"/>
          <w:sz w:val="24"/>
          <w:szCs w:val="24"/>
        </w:rPr>
        <w:t xml:space="preserve"> tells us </w:t>
      </w:r>
      <w:r w:rsidR="00133D8A" w:rsidRPr="00A84221">
        <w:rPr>
          <w:rFonts w:ascii="Times New Roman" w:hAnsi="Times New Roman" w:cs="Times New Roman"/>
          <w:sz w:val="24"/>
          <w:szCs w:val="24"/>
        </w:rPr>
        <w:t>how many cities are under which level of food inspection risk. 51% of cities are under low risk, 30% cities are under medium risk and 19% cities are under high risk. Even though the number of cities under high risk are less the high risked restaurants or grocery stores can cause serious medical problems in society.</w:t>
      </w:r>
      <w:r w:rsidR="00E47450" w:rsidRPr="00A84221">
        <w:rPr>
          <w:rFonts w:ascii="Times New Roman" w:hAnsi="Times New Roman" w:cs="Times New Roman"/>
          <w:sz w:val="24"/>
          <w:szCs w:val="24"/>
        </w:rPr>
        <w:t xml:space="preserve"> Further analysis can provide specific cities which are under high risk and food inspectors can focus on those cities</w:t>
      </w:r>
      <w:r w:rsidR="00A16B4E" w:rsidRPr="00A84221">
        <w:rPr>
          <w:rFonts w:ascii="Times New Roman" w:hAnsi="Times New Roman" w:cs="Times New Roman"/>
          <w:sz w:val="24"/>
          <w:szCs w:val="24"/>
        </w:rPr>
        <w:t>.</w:t>
      </w:r>
    </w:p>
    <w:p w:rsidR="00B20EEA" w:rsidRPr="00A84221" w:rsidRDefault="00D036B0" w:rsidP="00B20EEA">
      <w:pPr>
        <w:pStyle w:val="ListParagraph"/>
        <w:numPr>
          <w:ilvl w:val="0"/>
          <w:numId w:val="8"/>
        </w:numPr>
        <w:spacing w:line="480" w:lineRule="auto"/>
        <w:rPr>
          <w:rFonts w:ascii="Times New Roman" w:hAnsi="Times New Roman" w:cs="Times New Roman"/>
          <w:b/>
          <w:bCs/>
          <w:sz w:val="24"/>
          <w:szCs w:val="24"/>
        </w:rPr>
      </w:pPr>
      <w:r w:rsidRPr="00A84221">
        <w:rPr>
          <w:rFonts w:ascii="Times New Roman" w:hAnsi="Times New Roman" w:cs="Times New Roman"/>
          <w:b/>
          <w:bCs/>
          <w:color w:val="000000"/>
          <w:sz w:val="24"/>
          <w:szCs w:val="24"/>
        </w:rPr>
        <w:t>What is the trend of the number of Inspection Type over Year</w:t>
      </w:r>
      <w:r w:rsidR="00D74300" w:rsidRPr="00A84221">
        <w:rPr>
          <w:rFonts w:ascii="Times New Roman" w:hAnsi="Times New Roman" w:cs="Times New Roman"/>
          <w:b/>
          <w:bCs/>
          <w:color w:val="000000"/>
          <w:sz w:val="24"/>
          <w:szCs w:val="24"/>
        </w:rPr>
        <w:t xml:space="preserve"> </w:t>
      </w:r>
      <w:r w:rsidRPr="00A84221">
        <w:rPr>
          <w:rFonts w:ascii="Times New Roman" w:hAnsi="Times New Roman" w:cs="Times New Roman"/>
          <w:b/>
          <w:bCs/>
          <w:color w:val="000000"/>
          <w:sz w:val="24"/>
          <w:szCs w:val="24"/>
        </w:rPr>
        <w:t>(Inspection Date) by Results?</w:t>
      </w:r>
    </w:p>
    <w:p w:rsidR="00D73C2C" w:rsidRPr="00A84221" w:rsidRDefault="0037209B" w:rsidP="00393566">
      <w:pPr>
        <w:pStyle w:val="ListParagraph"/>
        <w:spacing w:line="480" w:lineRule="auto"/>
        <w:ind w:left="0"/>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14:anchorId="28CF37A4" wp14:editId="55C85DA7">
            <wp:extent cx="5943600" cy="3343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3E1FF3" w:rsidRPr="00A84221" w:rsidRDefault="00D21007" w:rsidP="00020311">
      <w:pPr>
        <w:spacing w:line="480" w:lineRule="auto"/>
        <w:rPr>
          <w:rFonts w:ascii="Times New Roman" w:hAnsi="Times New Roman" w:cs="Times New Roman"/>
          <w:sz w:val="24"/>
          <w:szCs w:val="24"/>
        </w:rPr>
      </w:pPr>
      <w:r w:rsidRPr="00A84221">
        <w:rPr>
          <w:rFonts w:ascii="Times New Roman" w:hAnsi="Times New Roman" w:cs="Times New Roman"/>
          <w:sz w:val="24"/>
          <w:szCs w:val="24"/>
        </w:rPr>
        <w:t>[Tools us</w:t>
      </w:r>
      <w:r w:rsidR="004A74D4" w:rsidRPr="00A84221">
        <w:rPr>
          <w:rFonts w:ascii="Times New Roman" w:hAnsi="Times New Roman" w:cs="Times New Roman"/>
          <w:sz w:val="24"/>
          <w:szCs w:val="24"/>
        </w:rPr>
        <w:t xml:space="preserve">ed: </w:t>
      </w:r>
      <w:r w:rsidRPr="00A84221">
        <w:rPr>
          <w:rFonts w:ascii="Times New Roman" w:hAnsi="Times New Roman" w:cs="Times New Roman"/>
          <w:sz w:val="24"/>
          <w:szCs w:val="24"/>
        </w:rPr>
        <w:t xml:space="preserve">Trend Line] </w:t>
      </w:r>
    </w:p>
    <w:p w:rsidR="000B27FE" w:rsidRPr="00A84221" w:rsidRDefault="00837E6F" w:rsidP="00FD5F5E">
      <w:pPr>
        <w:spacing w:line="480" w:lineRule="auto"/>
        <w:jc w:val="both"/>
        <w:rPr>
          <w:rFonts w:ascii="Times New Roman" w:hAnsi="Times New Roman" w:cs="Times New Roman"/>
          <w:sz w:val="24"/>
          <w:szCs w:val="24"/>
        </w:rPr>
      </w:pPr>
      <w:r w:rsidRPr="00A84221">
        <w:rPr>
          <w:rFonts w:ascii="Times New Roman" w:hAnsi="Times New Roman" w:cs="Times New Roman"/>
          <w:sz w:val="24"/>
          <w:szCs w:val="24"/>
        </w:rPr>
        <w:t>Data provides yearly</w:t>
      </w:r>
      <w:r w:rsidR="00432907" w:rsidRPr="00A84221">
        <w:rPr>
          <w:rFonts w:ascii="Times New Roman" w:hAnsi="Times New Roman" w:cs="Times New Roman"/>
          <w:sz w:val="24"/>
          <w:szCs w:val="24"/>
        </w:rPr>
        <w:t xml:space="preserve"> information about type of inspections and their corresponding results</w:t>
      </w:r>
      <w:r w:rsidR="00577F33" w:rsidRPr="00A84221">
        <w:rPr>
          <w:rFonts w:ascii="Times New Roman" w:hAnsi="Times New Roman" w:cs="Times New Roman"/>
          <w:sz w:val="24"/>
          <w:szCs w:val="24"/>
        </w:rPr>
        <w:t xml:space="preserve">. These trend lines compare all the results </w:t>
      </w:r>
      <w:proofErr w:type="gramStart"/>
      <w:r w:rsidR="00577F33" w:rsidRPr="00A84221">
        <w:rPr>
          <w:rFonts w:ascii="Times New Roman" w:hAnsi="Times New Roman" w:cs="Times New Roman"/>
          <w:sz w:val="24"/>
          <w:szCs w:val="24"/>
        </w:rPr>
        <w:t>on the basis of</w:t>
      </w:r>
      <w:proofErr w:type="gramEnd"/>
      <w:r w:rsidR="00577F33" w:rsidRPr="00A84221">
        <w:rPr>
          <w:rFonts w:ascii="Times New Roman" w:hAnsi="Times New Roman" w:cs="Times New Roman"/>
          <w:sz w:val="24"/>
          <w:szCs w:val="24"/>
        </w:rPr>
        <w:t xml:space="preserve"> count of inspection type.</w:t>
      </w:r>
      <w:r w:rsidR="00204B04" w:rsidRPr="00A84221">
        <w:rPr>
          <w:rFonts w:ascii="Times New Roman" w:hAnsi="Times New Roman" w:cs="Times New Roman"/>
          <w:sz w:val="24"/>
          <w:szCs w:val="24"/>
        </w:rPr>
        <w:t xml:space="preserve"> From 2013 to 2016 the number of failed inspections are increasing but it has started decreasing in 2017.</w:t>
      </w:r>
      <w:r w:rsidR="00D21007" w:rsidRPr="00A84221">
        <w:rPr>
          <w:rFonts w:ascii="Times New Roman" w:hAnsi="Times New Roman" w:cs="Times New Roman"/>
          <w:sz w:val="24"/>
          <w:szCs w:val="24"/>
        </w:rPr>
        <w:t xml:space="preserve"> </w:t>
      </w:r>
      <w:r w:rsidR="00577F33" w:rsidRPr="00A84221">
        <w:rPr>
          <w:rFonts w:ascii="Times New Roman" w:hAnsi="Times New Roman" w:cs="Times New Roman"/>
          <w:sz w:val="24"/>
          <w:szCs w:val="24"/>
        </w:rPr>
        <w:t xml:space="preserve"> </w:t>
      </w:r>
      <w:r w:rsidR="00D21007" w:rsidRPr="00A84221">
        <w:rPr>
          <w:rFonts w:ascii="Times New Roman" w:hAnsi="Times New Roman" w:cs="Times New Roman"/>
          <w:sz w:val="24"/>
          <w:szCs w:val="24"/>
        </w:rPr>
        <w:t xml:space="preserve">From the graph </w:t>
      </w:r>
      <w:proofErr w:type="gramStart"/>
      <w:r w:rsidR="00D21007" w:rsidRPr="00A84221">
        <w:rPr>
          <w:rFonts w:ascii="Times New Roman" w:hAnsi="Times New Roman" w:cs="Times New Roman"/>
          <w:sz w:val="24"/>
          <w:szCs w:val="24"/>
        </w:rPr>
        <w:t xml:space="preserve">it can be seen that </w:t>
      </w:r>
      <w:r w:rsidR="000B27FE" w:rsidRPr="00A84221">
        <w:rPr>
          <w:rFonts w:ascii="Times New Roman" w:hAnsi="Times New Roman" w:cs="Times New Roman"/>
          <w:sz w:val="24"/>
          <w:szCs w:val="24"/>
        </w:rPr>
        <w:t>in</w:t>
      </w:r>
      <w:proofErr w:type="gramEnd"/>
      <w:r w:rsidR="000B27FE" w:rsidRPr="00A84221">
        <w:rPr>
          <w:rFonts w:ascii="Times New Roman" w:hAnsi="Times New Roman" w:cs="Times New Roman"/>
          <w:sz w:val="24"/>
          <w:szCs w:val="24"/>
        </w:rPr>
        <w:t xml:space="preserve"> 2012 and 2015 number of restaurants passing food inspections have decreased but in the subsequent years the numbers have increased which ca be considered as the</w:t>
      </w:r>
      <w:r w:rsidR="001E6C0D" w:rsidRPr="00A84221">
        <w:rPr>
          <w:rFonts w:ascii="Times New Roman" w:hAnsi="Times New Roman" w:cs="Times New Roman"/>
          <w:sz w:val="24"/>
          <w:szCs w:val="24"/>
        </w:rPr>
        <w:t xml:space="preserve"> impact of previous inspection.</w:t>
      </w:r>
    </w:p>
    <w:p w:rsidR="003E1FF3" w:rsidRPr="00A84221" w:rsidRDefault="008172DA" w:rsidP="000D1BE9">
      <w:pPr>
        <w:pStyle w:val="ListParagraph"/>
        <w:numPr>
          <w:ilvl w:val="0"/>
          <w:numId w:val="8"/>
        </w:numPr>
        <w:spacing w:line="480" w:lineRule="auto"/>
        <w:rPr>
          <w:rFonts w:ascii="Times New Roman" w:hAnsi="Times New Roman" w:cs="Times New Roman"/>
          <w:b/>
          <w:bCs/>
          <w:sz w:val="24"/>
          <w:szCs w:val="24"/>
        </w:rPr>
      </w:pPr>
      <w:r w:rsidRPr="00A84221">
        <w:rPr>
          <w:rFonts w:ascii="Times New Roman" w:hAnsi="Times New Roman" w:cs="Times New Roman"/>
          <w:b/>
          <w:bCs/>
          <w:sz w:val="24"/>
          <w:szCs w:val="24"/>
        </w:rPr>
        <w:t>What is the breakdown of Retweet count by sentiment</w:t>
      </w:r>
      <w:r w:rsidR="007C6F9C" w:rsidRPr="00A84221">
        <w:rPr>
          <w:rFonts w:ascii="Times New Roman" w:hAnsi="Times New Roman" w:cs="Times New Roman"/>
          <w:b/>
          <w:bCs/>
          <w:sz w:val="24"/>
          <w:szCs w:val="24"/>
        </w:rPr>
        <w:t>?</w:t>
      </w:r>
    </w:p>
    <w:p w:rsidR="004A2AB3" w:rsidRPr="00A84221" w:rsidRDefault="00680DB6" w:rsidP="00393566">
      <w:pPr>
        <w:pStyle w:val="ListParagraph"/>
        <w:spacing w:line="480" w:lineRule="auto"/>
        <w:ind w:left="0"/>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14:anchorId="0ACCA4AF" wp14:editId="4FC0537C">
            <wp:extent cx="5943600" cy="3343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4A2AB3" w:rsidRPr="00A84221" w:rsidRDefault="004A74D4" w:rsidP="004A2AB3">
      <w:pPr>
        <w:spacing w:line="480" w:lineRule="auto"/>
        <w:rPr>
          <w:rFonts w:ascii="Times New Roman" w:hAnsi="Times New Roman" w:cs="Times New Roman"/>
          <w:sz w:val="24"/>
          <w:szCs w:val="24"/>
        </w:rPr>
      </w:pPr>
      <w:r w:rsidRPr="00A84221">
        <w:rPr>
          <w:rFonts w:ascii="Times New Roman" w:hAnsi="Times New Roman" w:cs="Times New Roman"/>
          <w:sz w:val="24"/>
          <w:szCs w:val="24"/>
        </w:rPr>
        <w:t xml:space="preserve">[Tools used: </w:t>
      </w:r>
      <w:proofErr w:type="spellStart"/>
      <w:r w:rsidRPr="00A84221">
        <w:rPr>
          <w:rFonts w:ascii="Times New Roman" w:hAnsi="Times New Roman" w:cs="Times New Roman"/>
          <w:sz w:val="24"/>
          <w:szCs w:val="24"/>
        </w:rPr>
        <w:t>Treemap</w:t>
      </w:r>
      <w:proofErr w:type="spellEnd"/>
      <w:r w:rsidRPr="00A84221">
        <w:rPr>
          <w:rFonts w:ascii="Times New Roman" w:hAnsi="Times New Roman" w:cs="Times New Roman"/>
          <w:sz w:val="24"/>
          <w:szCs w:val="24"/>
        </w:rPr>
        <w:t>, Tweeter hashtags</w:t>
      </w:r>
      <w:r w:rsidR="004A2AB3" w:rsidRPr="00A84221">
        <w:rPr>
          <w:rFonts w:ascii="Times New Roman" w:hAnsi="Times New Roman" w:cs="Times New Roman"/>
          <w:sz w:val="24"/>
          <w:szCs w:val="24"/>
        </w:rPr>
        <w:t>]</w:t>
      </w:r>
    </w:p>
    <w:p w:rsidR="003E1FF3" w:rsidRPr="00A84221" w:rsidRDefault="008E59FA" w:rsidP="001B0F69">
      <w:pPr>
        <w:spacing w:line="480" w:lineRule="auto"/>
        <w:jc w:val="both"/>
        <w:rPr>
          <w:rFonts w:ascii="Times New Roman" w:hAnsi="Times New Roman" w:cs="Times New Roman"/>
          <w:sz w:val="24"/>
          <w:szCs w:val="24"/>
        </w:rPr>
      </w:pPr>
      <w:r w:rsidRPr="00A84221">
        <w:rPr>
          <w:rFonts w:ascii="Times New Roman" w:hAnsi="Times New Roman" w:cs="Times New Roman"/>
          <w:sz w:val="24"/>
          <w:szCs w:val="24"/>
        </w:rPr>
        <w:t xml:space="preserve">The above </w:t>
      </w:r>
      <w:proofErr w:type="spellStart"/>
      <w:r w:rsidRPr="00A84221">
        <w:rPr>
          <w:rFonts w:ascii="Times New Roman" w:hAnsi="Times New Roman" w:cs="Times New Roman"/>
          <w:sz w:val="24"/>
          <w:szCs w:val="24"/>
        </w:rPr>
        <w:t>treemap</w:t>
      </w:r>
      <w:proofErr w:type="spellEnd"/>
      <w:r w:rsidR="004A2AB3" w:rsidRPr="00A84221">
        <w:rPr>
          <w:rFonts w:ascii="Times New Roman" w:hAnsi="Times New Roman" w:cs="Times New Roman"/>
          <w:sz w:val="24"/>
          <w:szCs w:val="24"/>
        </w:rPr>
        <w:t xml:space="preserve"> shows </w:t>
      </w:r>
      <w:r w:rsidRPr="00A84221">
        <w:rPr>
          <w:rFonts w:ascii="Times New Roman" w:hAnsi="Times New Roman" w:cs="Times New Roman"/>
          <w:sz w:val="24"/>
          <w:szCs w:val="24"/>
        </w:rPr>
        <w:t xml:space="preserve">the retweet count by sentiment. There are four types of sentiments positive, negative, neutral and ambivalent. </w:t>
      </w:r>
      <w:r w:rsidR="00DA0A3A" w:rsidRPr="00A84221">
        <w:rPr>
          <w:rFonts w:ascii="Times New Roman" w:hAnsi="Times New Roman" w:cs="Times New Roman"/>
          <w:sz w:val="24"/>
          <w:szCs w:val="24"/>
        </w:rPr>
        <w:t>The retweet count of positive sentiments is more as compared to other sent</w:t>
      </w:r>
      <w:r w:rsidR="00E2688A" w:rsidRPr="00A84221">
        <w:rPr>
          <w:rFonts w:ascii="Times New Roman" w:hAnsi="Times New Roman" w:cs="Times New Roman"/>
          <w:sz w:val="24"/>
          <w:szCs w:val="24"/>
        </w:rPr>
        <w:t xml:space="preserve">iments. From the </w:t>
      </w:r>
      <w:proofErr w:type="spellStart"/>
      <w:r w:rsidR="00E2688A" w:rsidRPr="00A84221">
        <w:rPr>
          <w:rFonts w:ascii="Times New Roman" w:hAnsi="Times New Roman" w:cs="Times New Roman"/>
          <w:sz w:val="24"/>
          <w:szCs w:val="24"/>
        </w:rPr>
        <w:t>treemap</w:t>
      </w:r>
      <w:proofErr w:type="spellEnd"/>
      <w:r w:rsidR="00E2688A" w:rsidRPr="00A84221">
        <w:rPr>
          <w:rFonts w:ascii="Times New Roman" w:hAnsi="Times New Roman" w:cs="Times New Roman"/>
          <w:sz w:val="24"/>
          <w:szCs w:val="24"/>
        </w:rPr>
        <w:t xml:space="preserve"> it can be concluded that people retweet the posts related to food inspections with positive sentiment. Tweeter can be used to reach out to society and business owners to make them understand the importance of food safety and hygienic food.</w:t>
      </w:r>
    </w:p>
    <w:p w:rsidR="007209F7" w:rsidRPr="00A84221" w:rsidRDefault="007209F7" w:rsidP="007209F7">
      <w:pPr>
        <w:pStyle w:val="ListParagraph"/>
        <w:numPr>
          <w:ilvl w:val="0"/>
          <w:numId w:val="4"/>
        </w:numPr>
        <w:spacing w:line="480" w:lineRule="auto"/>
        <w:jc w:val="both"/>
        <w:rPr>
          <w:rFonts w:ascii="Times New Roman" w:hAnsi="Times New Roman" w:cs="Times New Roman"/>
          <w:b/>
          <w:sz w:val="24"/>
          <w:szCs w:val="24"/>
        </w:rPr>
      </w:pPr>
      <w:r w:rsidRPr="00A84221">
        <w:rPr>
          <w:rFonts w:ascii="Times New Roman" w:hAnsi="Times New Roman" w:cs="Times New Roman"/>
          <w:b/>
          <w:sz w:val="24"/>
          <w:szCs w:val="24"/>
        </w:rPr>
        <w:t>Prediction</w:t>
      </w:r>
    </w:p>
    <w:p w:rsidR="00A80F3C" w:rsidRPr="00A84221" w:rsidRDefault="003820E1" w:rsidP="00EA06C9">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14:anchorId="3D94EEEA" wp14:editId="79A89072">
            <wp:extent cx="5943600" cy="3343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B95340" w:rsidRPr="00A84221" w:rsidRDefault="00B95340" w:rsidP="00EA06C9">
      <w:pPr>
        <w:spacing w:line="480" w:lineRule="auto"/>
        <w:rPr>
          <w:rFonts w:ascii="Times New Roman" w:hAnsi="Times New Roman" w:cs="Times New Roman"/>
          <w:sz w:val="24"/>
          <w:szCs w:val="24"/>
        </w:rPr>
      </w:pPr>
    </w:p>
    <w:p w:rsidR="00B95340" w:rsidRPr="00A84221" w:rsidRDefault="00B95340" w:rsidP="00EA06C9">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drawing>
          <wp:inline distT="0" distB="0" distL="0" distR="0" wp14:anchorId="1608C4D9" wp14:editId="0E607C22">
            <wp:extent cx="5943600" cy="3343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861F0F" w:rsidRPr="00A84221" w:rsidRDefault="00861F0F" w:rsidP="00EA06C9">
      <w:pPr>
        <w:spacing w:line="480" w:lineRule="auto"/>
        <w:rPr>
          <w:rFonts w:ascii="Times New Roman" w:hAnsi="Times New Roman" w:cs="Times New Roman"/>
          <w:sz w:val="24"/>
          <w:szCs w:val="24"/>
        </w:rPr>
      </w:pPr>
      <w:r w:rsidRPr="00A84221">
        <w:rPr>
          <w:rFonts w:ascii="Times New Roman" w:hAnsi="Times New Roman" w:cs="Times New Roman"/>
          <w:noProof/>
          <w:sz w:val="24"/>
          <w:szCs w:val="24"/>
        </w:rPr>
        <w:lastRenderedPageBreak/>
        <w:drawing>
          <wp:inline distT="0" distB="0" distL="0" distR="0" wp14:anchorId="77F07409" wp14:editId="290C4AEC">
            <wp:extent cx="5943600" cy="3343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917E8" w:rsidRPr="00A84221" w:rsidRDefault="007917E8" w:rsidP="00A84221">
      <w:pPr>
        <w:spacing w:line="480" w:lineRule="auto"/>
        <w:jc w:val="both"/>
        <w:rPr>
          <w:rFonts w:ascii="Times New Roman" w:hAnsi="Times New Roman" w:cs="Times New Roman"/>
          <w:color w:val="000000"/>
          <w:sz w:val="24"/>
          <w:szCs w:val="24"/>
        </w:rPr>
      </w:pPr>
      <w:r w:rsidRPr="00A84221">
        <w:rPr>
          <w:rFonts w:ascii="Times New Roman" w:hAnsi="Times New Roman" w:cs="Times New Roman"/>
          <w:color w:val="000000"/>
          <w:sz w:val="24"/>
          <w:szCs w:val="24"/>
        </w:rPr>
        <w:t xml:space="preserve">Top predictions of ‘Results’ are mainly driven by Violation Description, Facility Group and Violation ID. The prediction strength is 72%. There are six types of results for the food inspections and violations are associated with the establishments which failed the food inspection. All the results are affected by Violation Description. The decision tree shows that dishes and utensils flushed, scraped and soaked is a violation description which has highest number of failures. </w:t>
      </w:r>
    </w:p>
    <w:p w:rsidR="007917E8" w:rsidRPr="00A84221" w:rsidRDefault="007917E8" w:rsidP="00A84221">
      <w:pPr>
        <w:spacing w:line="480" w:lineRule="auto"/>
        <w:jc w:val="both"/>
        <w:rPr>
          <w:rFonts w:ascii="Times New Roman" w:hAnsi="Times New Roman" w:cs="Times New Roman"/>
          <w:color w:val="000000"/>
          <w:sz w:val="24"/>
          <w:szCs w:val="24"/>
        </w:rPr>
      </w:pPr>
      <w:r w:rsidRPr="00A84221">
        <w:rPr>
          <w:rFonts w:ascii="Times New Roman" w:hAnsi="Times New Roman" w:cs="Times New Roman"/>
          <w:color w:val="000000"/>
          <w:sz w:val="24"/>
          <w:szCs w:val="24"/>
        </w:rPr>
        <w:t xml:space="preserve">Depending on the violation description the decision tree is further divided into three main facility groups which are Bakery Restaurant, Children’s service facility and Grocery. Children’s Service Facility leads to the second highest percentages of the failed results. As ‘Results’ is a categorical target, CHAID Classification tree is used for showing analyzed data. Decision table contains input values and predicted results for each column. </w:t>
      </w:r>
      <w:proofErr w:type="gramStart"/>
      <w:r w:rsidRPr="00A84221">
        <w:rPr>
          <w:rFonts w:ascii="Times New Roman" w:hAnsi="Times New Roman" w:cs="Times New Roman"/>
          <w:color w:val="000000"/>
          <w:sz w:val="24"/>
          <w:szCs w:val="24"/>
        </w:rPr>
        <w:t>In order to</w:t>
      </w:r>
      <w:proofErr w:type="gramEnd"/>
      <w:r w:rsidRPr="00A84221">
        <w:rPr>
          <w:rFonts w:ascii="Times New Roman" w:hAnsi="Times New Roman" w:cs="Times New Roman"/>
          <w:color w:val="000000"/>
          <w:sz w:val="24"/>
          <w:szCs w:val="24"/>
        </w:rPr>
        <w:t xml:space="preserve"> optimize the analysis field transformation is performed in decision table. The main insights of this prediction show that the interaction of Violation Description and Facility Group </w:t>
      </w:r>
      <w:proofErr w:type="gramStart"/>
      <w:r w:rsidRPr="00A84221">
        <w:rPr>
          <w:rFonts w:ascii="Times New Roman" w:hAnsi="Times New Roman" w:cs="Times New Roman"/>
          <w:color w:val="000000"/>
          <w:sz w:val="24"/>
          <w:szCs w:val="24"/>
        </w:rPr>
        <w:t>drive</w:t>
      </w:r>
      <w:r w:rsidR="0095717B">
        <w:rPr>
          <w:rFonts w:ascii="Times New Roman" w:hAnsi="Times New Roman" w:cs="Times New Roman"/>
          <w:color w:val="000000"/>
          <w:sz w:val="24"/>
          <w:szCs w:val="24"/>
        </w:rPr>
        <w:t>s</w:t>
      </w:r>
      <w:proofErr w:type="gramEnd"/>
      <w:r w:rsidRPr="00A84221">
        <w:rPr>
          <w:rFonts w:ascii="Times New Roman" w:hAnsi="Times New Roman" w:cs="Times New Roman"/>
          <w:color w:val="000000"/>
          <w:sz w:val="24"/>
          <w:szCs w:val="24"/>
        </w:rPr>
        <w:t xml:space="preserve"> Results. </w:t>
      </w:r>
    </w:p>
    <w:p w:rsidR="00A80F3C" w:rsidRPr="00A84221" w:rsidRDefault="007917E8" w:rsidP="00A84221">
      <w:pPr>
        <w:spacing w:line="480" w:lineRule="auto"/>
        <w:jc w:val="both"/>
        <w:rPr>
          <w:rFonts w:ascii="Times New Roman" w:hAnsi="Times New Roman" w:cs="Times New Roman"/>
          <w:color w:val="000000"/>
          <w:sz w:val="24"/>
          <w:szCs w:val="24"/>
        </w:rPr>
      </w:pPr>
      <w:r w:rsidRPr="00A84221">
        <w:rPr>
          <w:rFonts w:ascii="Times New Roman" w:hAnsi="Times New Roman" w:cs="Times New Roman"/>
          <w:color w:val="000000"/>
          <w:sz w:val="24"/>
          <w:szCs w:val="24"/>
        </w:rPr>
        <w:lastRenderedPageBreak/>
        <w:t>Violation ID also drives Results. Violation having description as food and non-food contact equipment utensils clean, Free of abrasive detergents has 90% of passed records. Violation number 18 has highest number of (46%) failed inspections whereas violation number 32 has highest number of passed inspections. Violation number 33 and 34 has also got significantly higher number of passed inspections. The overall prediction shows that Bakery, Restaurants, Children’s service facility and Grocery are major facility types which might fail the inspections.</w:t>
      </w:r>
    </w:p>
    <w:p w:rsidR="00005FE6" w:rsidRPr="00A84221" w:rsidRDefault="00005FE6" w:rsidP="00005FE6">
      <w:pPr>
        <w:pStyle w:val="ListParagraph"/>
        <w:numPr>
          <w:ilvl w:val="0"/>
          <w:numId w:val="4"/>
        </w:numPr>
        <w:spacing w:line="480" w:lineRule="auto"/>
        <w:rPr>
          <w:rFonts w:ascii="Times New Roman" w:hAnsi="Times New Roman" w:cs="Times New Roman"/>
          <w:b/>
          <w:bCs/>
          <w:sz w:val="24"/>
          <w:szCs w:val="24"/>
        </w:rPr>
      </w:pPr>
      <w:r w:rsidRPr="00A84221">
        <w:rPr>
          <w:rFonts w:ascii="Times New Roman" w:hAnsi="Times New Roman" w:cs="Times New Roman"/>
          <w:b/>
          <w:bCs/>
          <w:sz w:val="24"/>
          <w:szCs w:val="24"/>
        </w:rPr>
        <w:t>Dashboard</w:t>
      </w:r>
    </w:p>
    <w:p w:rsidR="00FF0596" w:rsidRPr="00A84221" w:rsidRDefault="004952CC" w:rsidP="00637176">
      <w:pPr>
        <w:pStyle w:val="ListParagraph"/>
        <w:spacing w:line="480" w:lineRule="auto"/>
        <w:ind w:left="0"/>
        <w:rPr>
          <w:rFonts w:ascii="Times New Roman" w:hAnsi="Times New Roman" w:cs="Times New Roman"/>
          <w:b/>
          <w:bCs/>
          <w:sz w:val="24"/>
          <w:szCs w:val="24"/>
        </w:rPr>
      </w:pPr>
      <w:r w:rsidRPr="00A84221">
        <w:rPr>
          <w:rFonts w:ascii="Times New Roman" w:hAnsi="Times New Roman" w:cs="Times New Roman"/>
          <w:noProof/>
          <w:sz w:val="24"/>
          <w:szCs w:val="24"/>
        </w:rPr>
        <w:drawing>
          <wp:inline distT="0" distB="0" distL="0" distR="0" wp14:anchorId="439E8633" wp14:editId="44732AAC">
            <wp:extent cx="5943600" cy="3343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AE07AC" w:rsidRPr="00A84221" w:rsidRDefault="00927435" w:rsidP="00637176">
      <w:pPr>
        <w:pStyle w:val="ListParagraph"/>
        <w:spacing w:line="480" w:lineRule="auto"/>
        <w:ind w:left="0"/>
        <w:rPr>
          <w:rFonts w:ascii="Times New Roman" w:hAnsi="Times New Roman" w:cs="Times New Roman"/>
          <w:b/>
          <w:bCs/>
          <w:sz w:val="24"/>
          <w:szCs w:val="24"/>
        </w:rPr>
      </w:pPr>
      <w:r w:rsidRPr="00A84221">
        <w:rPr>
          <w:rFonts w:ascii="Times New Roman" w:hAnsi="Times New Roman" w:cs="Times New Roman"/>
          <w:b/>
          <w:bCs/>
          <w:sz w:val="24"/>
          <w:szCs w:val="24"/>
        </w:rPr>
        <w:t>Dashboard Summary:</w:t>
      </w:r>
    </w:p>
    <w:p w:rsidR="00F96C98" w:rsidRPr="00A84221" w:rsidRDefault="00430667" w:rsidP="00637176">
      <w:pPr>
        <w:pStyle w:val="ListParagraph"/>
        <w:spacing w:line="480" w:lineRule="auto"/>
        <w:ind w:left="0"/>
        <w:rPr>
          <w:rFonts w:ascii="Times New Roman" w:hAnsi="Times New Roman" w:cs="Times New Roman"/>
          <w:sz w:val="24"/>
          <w:szCs w:val="24"/>
        </w:rPr>
      </w:pPr>
      <w:r w:rsidRPr="00A84221">
        <w:rPr>
          <w:rFonts w:ascii="Times New Roman" w:hAnsi="Times New Roman" w:cs="Times New Roman"/>
          <w:bCs/>
          <w:sz w:val="24"/>
          <w:szCs w:val="24"/>
        </w:rPr>
        <w:t xml:space="preserve">The above food inspections dashboard provides the summary of the data analysis done. </w:t>
      </w:r>
      <w:r w:rsidR="00C04C0A" w:rsidRPr="00A84221">
        <w:rPr>
          <w:rFonts w:ascii="Times New Roman" w:hAnsi="Times New Roman" w:cs="Times New Roman"/>
          <w:bCs/>
          <w:sz w:val="24"/>
          <w:szCs w:val="24"/>
        </w:rPr>
        <w:t xml:space="preserve">The stacked bar graph shows results of inspections for restaurants in the city of Chicago. The </w:t>
      </w:r>
      <w:proofErr w:type="spellStart"/>
      <w:r w:rsidR="00C04C0A" w:rsidRPr="00A84221">
        <w:rPr>
          <w:rFonts w:ascii="Times New Roman" w:hAnsi="Times New Roman" w:cs="Times New Roman"/>
          <w:bCs/>
          <w:sz w:val="24"/>
          <w:szCs w:val="24"/>
        </w:rPr>
        <w:t>treemap</w:t>
      </w:r>
      <w:proofErr w:type="spellEnd"/>
      <w:r w:rsidR="00C04C0A" w:rsidRPr="00A84221">
        <w:rPr>
          <w:rFonts w:ascii="Times New Roman" w:hAnsi="Times New Roman" w:cs="Times New Roman"/>
          <w:bCs/>
          <w:sz w:val="24"/>
          <w:szCs w:val="24"/>
        </w:rPr>
        <w:t xml:space="preserve"> provides information about number of cities by violation description. Highest number of cities have violation ‘Facilities to maintain proper temperature’. Trend analysis of tweeter data is done to display monthly total number of tweets on food inspection and food safety. The graph also </w:t>
      </w:r>
      <w:r w:rsidR="00C04C0A" w:rsidRPr="00A84221">
        <w:rPr>
          <w:rFonts w:ascii="Times New Roman" w:hAnsi="Times New Roman" w:cs="Times New Roman"/>
          <w:bCs/>
          <w:sz w:val="24"/>
          <w:szCs w:val="24"/>
        </w:rPr>
        <w:lastRenderedPageBreak/>
        <w:t xml:space="preserve">divides data into total number of shares and posts. </w:t>
      </w:r>
      <w:r w:rsidR="00C04C0A" w:rsidRPr="00A84221">
        <w:rPr>
          <w:rFonts w:ascii="Times New Roman" w:hAnsi="Times New Roman" w:cs="Times New Roman"/>
          <w:sz w:val="24"/>
          <w:szCs w:val="24"/>
        </w:rPr>
        <w:t>Another graph for</w:t>
      </w:r>
      <w:r w:rsidR="00C04C0A" w:rsidRPr="00A84221">
        <w:rPr>
          <w:rFonts w:ascii="Times New Roman" w:hAnsi="Times New Roman" w:cs="Times New Roman"/>
          <w:sz w:val="24"/>
          <w:szCs w:val="24"/>
        </w:rPr>
        <w:t xml:space="preserve"> trend lines compare all the results </w:t>
      </w:r>
      <w:proofErr w:type="gramStart"/>
      <w:r w:rsidR="00C04C0A" w:rsidRPr="00A84221">
        <w:rPr>
          <w:rFonts w:ascii="Times New Roman" w:hAnsi="Times New Roman" w:cs="Times New Roman"/>
          <w:sz w:val="24"/>
          <w:szCs w:val="24"/>
        </w:rPr>
        <w:t>on the basis of</w:t>
      </w:r>
      <w:proofErr w:type="gramEnd"/>
      <w:r w:rsidR="00C04C0A" w:rsidRPr="00A84221">
        <w:rPr>
          <w:rFonts w:ascii="Times New Roman" w:hAnsi="Times New Roman" w:cs="Times New Roman"/>
          <w:sz w:val="24"/>
          <w:szCs w:val="24"/>
        </w:rPr>
        <w:t xml:space="preserve"> count of inspection type</w:t>
      </w:r>
      <w:r w:rsidR="00C04C0A" w:rsidRPr="00A84221">
        <w:rPr>
          <w:rFonts w:ascii="Times New Roman" w:hAnsi="Times New Roman" w:cs="Times New Roman"/>
          <w:sz w:val="24"/>
          <w:szCs w:val="24"/>
        </w:rPr>
        <w:t xml:space="preserve"> from 2010 to 2017</w:t>
      </w:r>
      <w:r w:rsidR="00C04C0A" w:rsidRPr="00A84221">
        <w:rPr>
          <w:rFonts w:ascii="Times New Roman" w:hAnsi="Times New Roman" w:cs="Times New Roman"/>
          <w:sz w:val="24"/>
          <w:szCs w:val="24"/>
        </w:rPr>
        <w:t>.</w:t>
      </w:r>
      <w:r w:rsidR="000528EC" w:rsidRPr="00A84221">
        <w:rPr>
          <w:rFonts w:ascii="Times New Roman" w:hAnsi="Times New Roman" w:cs="Times New Roman"/>
          <w:sz w:val="24"/>
          <w:szCs w:val="24"/>
        </w:rPr>
        <w:t xml:space="preserve"> It can be concluded from this data analysis that people have positive sentiment towards food safety but food inspection failure rate is almost increasing every year. </w:t>
      </w:r>
      <w:r w:rsidR="000D7EAE" w:rsidRPr="00A84221">
        <w:rPr>
          <w:rFonts w:ascii="Times New Roman" w:hAnsi="Times New Roman" w:cs="Times New Roman"/>
          <w:sz w:val="24"/>
          <w:szCs w:val="24"/>
        </w:rPr>
        <w:t>Safe food saves life. Hence, it cannot be compromised.</w:t>
      </w:r>
    </w:p>
    <w:sdt>
      <w:sdtPr>
        <w:rPr>
          <w:rFonts w:asciiTheme="minorHAnsi" w:eastAsiaTheme="minorHAnsi" w:hAnsiTheme="minorHAnsi" w:cstheme="minorBidi"/>
          <w:color w:val="auto"/>
          <w:sz w:val="22"/>
          <w:szCs w:val="22"/>
        </w:rPr>
        <w:id w:val="-1977684742"/>
        <w:docPartObj>
          <w:docPartGallery w:val="Bibliographies"/>
          <w:docPartUnique/>
        </w:docPartObj>
      </w:sdtPr>
      <w:sdtEndPr>
        <w:rPr>
          <w:rFonts w:eastAsiaTheme="minorEastAsia"/>
          <w:b w:val="0"/>
          <w:bCs w:val="0"/>
          <w:szCs w:val="20"/>
          <w:lang w:bidi="hi-IN"/>
        </w:rPr>
      </w:sdtEndPr>
      <w:sdtContent>
        <w:p w:rsidR="00F96C98" w:rsidRDefault="00F96C98" w:rsidP="00F96C98">
          <w:pPr>
            <w:pStyle w:val="Heading1"/>
          </w:pPr>
          <w:r>
            <w:t>References</w:t>
          </w:r>
        </w:p>
        <w:sdt>
          <w:sdtPr>
            <w:id w:val="-573587230"/>
            <w:bibliography/>
          </w:sdtPr>
          <w:sdtContent>
            <w:p w:rsidR="00F96C98" w:rsidRDefault="00F96C98" w:rsidP="00F96C98">
              <w:pPr>
                <w:pStyle w:val="Bibliography"/>
                <w:ind w:left="720" w:hanging="720"/>
                <w:rPr>
                  <w:noProof/>
                  <w:sz w:val="24"/>
                  <w:szCs w:val="24"/>
                </w:rPr>
              </w:pPr>
              <w:r>
                <w:fldChar w:fldCharType="begin"/>
              </w:r>
              <w:r>
                <w:instrText xml:space="preserve"> BIBLIOGRAPHY </w:instrText>
              </w:r>
              <w:r>
                <w:fldChar w:fldCharType="separate"/>
              </w:r>
              <w:r>
                <w:rPr>
                  <w:noProof/>
                </w:rPr>
                <w:t xml:space="preserve">Chicago, City of. </w:t>
              </w:r>
              <w:r>
                <w:rPr>
                  <w:i/>
                  <w:iCs/>
                  <w:noProof/>
                </w:rPr>
                <w:t>Food Inspections</w:t>
              </w:r>
              <w:r>
                <w:rPr>
                  <w:noProof/>
                </w:rPr>
                <w:t>. 29 09 2017. dataset. 23 09 2017. &lt;https://www.healthdata.gov/dataset/food-inspections&gt;.</w:t>
              </w:r>
            </w:p>
            <w:p w:rsidR="00F96C98" w:rsidRDefault="00F96C98" w:rsidP="00F96C98">
              <w:pPr>
                <w:pStyle w:val="Bibliography"/>
                <w:ind w:left="720" w:hanging="720"/>
                <w:rPr>
                  <w:noProof/>
                </w:rPr>
              </w:pPr>
              <w:r>
                <w:rPr>
                  <w:noProof/>
                </w:rPr>
                <w:t xml:space="preserve">Health, Chicago Department of Public. </w:t>
              </w:r>
              <w:r>
                <w:rPr>
                  <w:i/>
                  <w:iCs/>
                  <w:noProof/>
                </w:rPr>
                <w:t>Food Inspection</w:t>
              </w:r>
              <w:r>
                <w:rPr>
                  <w:noProof/>
                </w:rPr>
                <w:t>. 2010. Web pdf. 25 09 2017. &lt;https://data.cityofchicago.org/api/assets/BAD5301B-681A-4202-9D25-51B2CAE672FF&gt;.</w:t>
              </w:r>
            </w:p>
            <w:p w:rsidR="00F96C98" w:rsidRDefault="00F96C98" w:rsidP="00F96C98">
              <w:pPr>
                <w:spacing w:after="160" w:line="259" w:lineRule="auto"/>
              </w:pPr>
              <w:r>
                <w:rPr>
                  <w:b/>
                  <w:bCs/>
                  <w:noProof/>
                </w:rPr>
                <w:fldChar w:fldCharType="end"/>
              </w:r>
            </w:p>
          </w:sdtContent>
        </w:sdt>
      </w:sdtContent>
    </w:sdt>
    <w:p w:rsidR="00F96C98" w:rsidRPr="00430667" w:rsidRDefault="00F96C98" w:rsidP="00637176">
      <w:pPr>
        <w:pStyle w:val="ListParagraph"/>
        <w:spacing w:line="480" w:lineRule="auto"/>
        <w:ind w:left="0"/>
        <w:rPr>
          <w:rFonts w:ascii="Times New Roman" w:hAnsi="Times New Roman" w:cs="Times New Roman"/>
          <w:bCs/>
          <w:sz w:val="24"/>
          <w:szCs w:val="24"/>
        </w:rPr>
      </w:pPr>
    </w:p>
    <w:sectPr w:rsidR="00F96C98" w:rsidRPr="00430667" w:rsidSect="000706D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0C65" w:rsidRDefault="00920C65" w:rsidP="00BB15D2">
      <w:pPr>
        <w:spacing w:after="0" w:line="240" w:lineRule="auto"/>
      </w:pPr>
      <w:r>
        <w:separator/>
      </w:r>
    </w:p>
  </w:endnote>
  <w:endnote w:type="continuationSeparator" w:id="0">
    <w:p w:rsidR="00920C65" w:rsidRDefault="00920C65" w:rsidP="00BB1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5D2" w:rsidRDefault="00BB15D2">
    <w:pPr>
      <w:pStyle w:val="Footer"/>
    </w:pPr>
    <w:r>
      <w:rPr>
        <w:noProof/>
      </w:rPr>
      <w:pict>
        <v:rect id="Rectangle 452" o:spid="_x0000_s2049"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w:r>
    <w:r>
      <w:rPr>
        <w:color w:val="4F81BD" w:themeColor="accent1"/>
      </w:rPr>
      <w:t xml:space="preserve"> </w:t>
    </w:r>
    <w:r>
      <w:rPr>
        <w:rFonts w:asciiTheme="majorHAnsi" w:eastAsiaTheme="majorEastAsia" w:hAnsiTheme="majorHAnsi" w:cstheme="majorBidi"/>
        <w:color w:val="4F81BD" w:themeColor="accent1"/>
        <w:sz w:val="20"/>
      </w:rPr>
      <w:t xml:space="preserve">pg. </w:t>
    </w:r>
    <w:r>
      <w:rPr>
        <w:color w:val="4F81BD" w:themeColor="accent1"/>
        <w:sz w:val="20"/>
      </w:rPr>
      <w:fldChar w:fldCharType="begin"/>
    </w:r>
    <w:r>
      <w:rPr>
        <w:color w:val="4F81BD" w:themeColor="accent1"/>
        <w:sz w:val="20"/>
      </w:rPr>
      <w:instrText xml:space="preserve"> PAGE    \* MERGEFORMAT </w:instrText>
    </w:r>
    <w:r>
      <w:rPr>
        <w:color w:val="4F81BD" w:themeColor="accent1"/>
        <w:sz w:val="20"/>
      </w:rPr>
      <w:fldChar w:fldCharType="separate"/>
    </w:r>
    <w:r w:rsidR="0095717B" w:rsidRPr="0095717B">
      <w:rPr>
        <w:rFonts w:asciiTheme="majorHAnsi" w:eastAsiaTheme="majorEastAsia" w:hAnsiTheme="majorHAnsi" w:cstheme="majorBidi"/>
        <w:noProof/>
        <w:color w:val="4F81BD" w:themeColor="accent1"/>
        <w:sz w:val="20"/>
      </w:rPr>
      <w:t>1</w:t>
    </w:r>
    <w:r>
      <w:rPr>
        <w:rFonts w:asciiTheme="majorHAnsi" w:eastAsiaTheme="majorEastAsia" w:hAnsiTheme="majorHAnsi" w:cstheme="majorBidi"/>
        <w:noProof/>
        <w:color w:val="4F81BD" w:themeColor="accent1"/>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0C65" w:rsidRDefault="00920C65" w:rsidP="00BB15D2">
      <w:pPr>
        <w:spacing w:after="0" w:line="240" w:lineRule="auto"/>
      </w:pPr>
      <w:r>
        <w:separator/>
      </w:r>
    </w:p>
  </w:footnote>
  <w:footnote w:type="continuationSeparator" w:id="0">
    <w:p w:rsidR="00920C65" w:rsidRDefault="00920C65" w:rsidP="00BB15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D0069"/>
    <w:multiLevelType w:val="hybridMultilevel"/>
    <w:tmpl w:val="F7041AA8"/>
    <w:lvl w:ilvl="0" w:tplc="39FA9B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6112F1"/>
    <w:multiLevelType w:val="hybridMultilevel"/>
    <w:tmpl w:val="EE688FE2"/>
    <w:lvl w:ilvl="0" w:tplc="DDD0330E">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F36A1"/>
    <w:multiLevelType w:val="hybridMultilevel"/>
    <w:tmpl w:val="C9FA0412"/>
    <w:lvl w:ilvl="0" w:tplc="9CC4846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2575B8"/>
    <w:multiLevelType w:val="hybridMultilevel"/>
    <w:tmpl w:val="BA8C1E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67244D"/>
    <w:multiLevelType w:val="hybridMultilevel"/>
    <w:tmpl w:val="52EA6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F73B63"/>
    <w:multiLevelType w:val="hybridMultilevel"/>
    <w:tmpl w:val="328C8610"/>
    <w:lvl w:ilvl="0" w:tplc="04090015">
      <w:start w:val="1"/>
      <w:numFmt w:val="upp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895AF1"/>
    <w:multiLevelType w:val="hybridMultilevel"/>
    <w:tmpl w:val="86EA3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70151B"/>
    <w:multiLevelType w:val="hybridMultilevel"/>
    <w:tmpl w:val="250C9CD8"/>
    <w:lvl w:ilvl="0" w:tplc="8D42AF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A8525D8"/>
    <w:multiLevelType w:val="hybridMultilevel"/>
    <w:tmpl w:val="CDA482D4"/>
    <w:lvl w:ilvl="0" w:tplc="FF82C652">
      <w:start w:val="1"/>
      <w:numFmt w:val="decimal"/>
      <w:lvlText w:val="%1."/>
      <w:lvlJc w:val="left"/>
      <w:pPr>
        <w:ind w:left="720" w:hanging="360"/>
      </w:pPr>
      <w:rPr>
        <w:rFonts w:ascii="Times New Roman" w:hAnsi="Times New Roman"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A944D1"/>
    <w:multiLevelType w:val="hybridMultilevel"/>
    <w:tmpl w:val="6E505472"/>
    <w:lvl w:ilvl="0" w:tplc="9A52D0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EC81960"/>
    <w:multiLevelType w:val="hybridMultilevel"/>
    <w:tmpl w:val="BA306AF0"/>
    <w:lvl w:ilvl="0" w:tplc="3FB0D6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8"/>
  </w:num>
  <w:num w:numId="3">
    <w:abstractNumId w:val="3"/>
  </w:num>
  <w:num w:numId="4">
    <w:abstractNumId w:val="5"/>
  </w:num>
  <w:num w:numId="5">
    <w:abstractNumId w:val="4"/>
  </w:num>
  <w:num w:numId="6">
    <w:abstractNumId w:val="9"/>
  </w:num>
  <w:num w:numId="7">
    <w:abstractNumId w:val="2"/>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D030C3"/>
    <w:rsid w:val="00001005"/>
    <w:rsid w:val="00002CA7"/>
    <w:rsid w:val="00005FE6"/>
    <w:rsid w:val="00016ED3"/>
    <w:rsid w:val="00020311"/>
    <w:rsid w:val="00025F77"/>
    <w:rsid w:val="000528EC"/>
    <w:rsid w:val="00065B7A"/>
    <w:rsid w:val="000706D1"/>
    <w:rsid w:val="0007504B"/>
    <w:rsid w:val="000842B8"/>
    <w:rsid w:val="00085C91"/>
    <w:rsid w:val="00096722"/>
    <w:rsid w:val="000A2EA4"/>
    <w:rsid w:val="000B09C7"/>
    <w:rsid w:val="000B27FE"/>
    <w:rsid w:val="000C5453"/>
    <w:rsid w:val="000D1BE9"/>
    <w:rsid w:val="000D2035"/>
    <w:rsid w:val="000D4015"/>
    <w:rsid w:val="000D41AC"/>
    <w:rsid w:val="000D7EAE"/>
    <w:rsid w:val="000E2E5D"/>
    <w:rsid w:val="000E5C58"/>
    <w:rsid w:val="000E7FDC"/>
    <w:rsid w:val="000F174C"/>
    <w:rsid w:val="00112244"/>
    <w:rsid w:val="00116C93"/>
    <w:rsid w:val="0012210B"/>
    <w:rsid w:val="00123C66"/>
    <w:rsid w:val="00133D8A"/>
    <w:rsid w:val="00155444"/>
    <w:rsid w:val="00167AB1"/>
    <w:rsid w:val="0019347F"/>
    <w:rsid w:val="00196441"/>
    <w:rsid w:val="00197154"/>
    <w:rsid w:val="001B0F69"/>
    <w:rsid w:val="001B36AE"/>
    <w:rsid w:val="001C194B"/>
    <w:rsid w:val="001C36BF"/>
    <w:rsid w:val="001C5124"/>
    <w:rsid w:val="001C601C"/>
    <w:rsid w:val="001C7CE3"/>
    <w:rsid w:val="001D62D7"/>
    <w:rsid w:val="001E0DFB"/>
    <w:rsid w:val="001E3FC5"/>
    <w:rsid w:val="001E6C0D"/>
    <w:rsid w:val="001F7FCE"/>
    <w:rsid w:val="00204B04"/>
    <w:rsid w:val="0022447B"/>
    <w:rsid w:val="00224BC7"/>
    <w:rsid w:val="00240104"/>
    <w:rsid w:val="002428A3"/>
    <w:rsid w:val="00251F39"/>
    <w:rsid w:val="0025487F"/>
    <w:rsid w:val="00262E23"/>
    <w:rsid w:val="0026507E"/>
    <w:rsid w:val="00272D86"/>
    <w:rsid w:val="00276187"/>
    <w:rsid w:val="00281068"/>
    <w:rsid w:val="00285152"/>
    <w:rsid w:val="00293CC7"/>
    <w:rsid w:val="0029632D"/>
    <w:rsid w:val="002A511D"/>
    <w:rsid w:val="002C4975"/>
    <w:rsid w:val="002E2A6A"/>
    <w:rsid w:val="002F2C4B"/>
    <w:rsid w:val="002F4D65"/>
    <w:rsid w:val="0030296A"/>
    <w:rsid w:val="00311081"/>
    <w:rsid w:val="00325778"/>
    <w:rsid w:val="003263A3"/>
    <w:rsid w:val="00326AA2"/>
    <w:rsid w:val="0033784A"/>
    <w:rsid w:val="0036544C"/>
    <w:rsid w:val="0037209B"/>
    <w:rsid w:val="0037588E"/>
    <w:rsid w:val="003820E1"/>
    <w:rsid w:val="00384D54"/>
    <w:rsid w:val="00393566"/>
    <w:rsid w:val="00396FCC"/>
    <w:rsid w:val="003A06E8"/>
    <w:rsid w:val="003A1B69"/>
    <w:rsid w:val="003B0D43"/>
    <w:rsid w:val="003B6E07"/>
    <w:rsid w:val="003D0346"/>
    <w:rsid w:val="003E1FF3"/>
    <w:rsid w:val="004029BB"/>
    <w:rsid w:val="00410572"/>
    <w:rsid w:val="00413F9A"/>
    <w:rsid w:val="00430667"/>
    <w:rsid w:val="00432907"/>
    <w:rsid w:val="00433801"/>
    <w:rsid w:val="00434104"/>
    <w:rsid w:val="0044716E"/>
    <w:rsid w:val="00456A91"/>
    <w:rsid w:val="00464647"/>
    <w:rsid w:val="00464A7A"/>
    <w:rsid w:val="00474F2A"/>
    <w:rsid w:val="004814AA"/>
    <w:rsid w:val="0048684B"/>
    <w:rsid w:val="004952CC"/>
    <w:rsid w:val="004A1F26"/>
    <w:rsid w:val="004A2AB3"/>
    <w:rsid w:val="004A74D4"/>
    <w:rsid w:val="004C56FD"/>
    <w:rsid w:val="004D1352"/>
    <w:rsid w:val="004E3082"/>
    <w:rsid w:val="004E61BF"/>
    <w:rsid w:val="004F2A26"/>
    <w:rsid w:val="00503441"/>
    <w:rsid w:val="005044BE"/>
    <w:rsid w:val="00505B9E"/>
    <w:rsid w:val="005130DA"/>
    <w:rsid w:val="0052639C"/>
    <w:rsid w:val="00536937"/>
    <w:rsid w:val="00547E1B"/>
    <w:rsid w:val="00562ECE"/>
    <w:rsid w:val="00565C37"/>
    <w:rsid w:val="00567B2E"/>
    <w:rsid w:val="00577F33"/>
    <w:rsid w:val="00580638"/>
    <w:rsid w:val="005825AE"/>
    <w:rsid w:val="005845AB"/>
    <w:rsid w:val="00586A48"/>
    <w:rsid w:val="0059786B"/>
    <w:rsid w:val="005A1DAA"/>
    <w:rsid w:val="005B22FD"/>
    <w:rsid w:val="005B467C"/>
    <w:rsid w:val="005C2D98"/>
    <w:rsid w:val="005C4B5E"/>
    <w:rsid w:val="005D58B9"/>
    <w:rsid w:val="005E599F"/>
    <w:rsid w:val="005E7642"/>
    <w:rsid w:val="0060388D"/>
    <w:rsid w:val="006269A8"/>
    <w:rsid w:val="006333CF"/>
    <w:rsid w:val="00637176"/>
    <w:rsid w:val="00647ACD"/>
    <w:rsid w:val="00661A86"/>
    <w:rsid w:val="00665B4E"/>
    <w:rsid w:val="00667641"/>
    <w:rsid w:val="00680DB6"/>
    <w:rsid w:val="006852A7"/>
    <w:rsid w:val="00685536"/>
    <w:rsid w:val="006930DD"/>
    <w:rsid w:val="006964D9"/>
    <w:rsid w:val="006A41E2"/>
    <w:rsid w:val="006B28F4"/>
    <w:rsid w:val="006B5D86"/>
    <w:rsid w:val="006B79EE"/>
    <w:rsid w:val="006D2003"/>
    <w:rsid w:val="006D5959"/>
    <w:rsid w:val="0071054A"/>
    <w:rsid w:val="00711209"/>
    <w:rsid w:val="00713591"/>
    <w:rsid w:val="007153FC"/>
    <w:rsid w:val="007209F7"/>
    <w:rsid w:val="00725AF2"/>
    <w:rsid w:val="00735569"/>
    <w:rsid w:val="0076575F"/>
    <w:rsid w:val="00781AE2"/>
    <w:rsid w:val="00781E72"/>
    <w:rsid w:val="00786D3A"/>
    <w:rsid w:val="007917E8"/>
    <w:rsid w:val="007950DA"/>
    <w:rsid w:val="007B2428"/>
    <w:rsid w:val="007C6A98"/>
    <w:rsid w:val="007C6F9C"/>
    <w:rsid w:val="007C7712"/>
    <w:rsid w:val="007D30DC"/>
    <w:rsid w:val="007D57BD"/>
    <w:rsid w:val="007D6FE0"/>
    <w:rsid w:val="007E7C6F"/>
    <w:rsid w:val="007E7D17"/>
    <w:rsid w:val="007F09AE"/>
    <w:rsid w:val="007F6C09"/>
    <w:rsid w:val="00805C0B"/>
    <w:rsid w:val="008172DA"/>
    <w:rsid w:val="00822729"/>
    <w:rsid w:val="008368BB"/>
    <w:rsid w:val="00837E6F"/>
    <w:rsid w:val="00844572"/>
    <w:rsid w:val="0084620D"/>
    <w:rsid w:val="00853FE5"/>
    <w:rsid w:val="00855681"/>
    <w:rsid w:val="00861F0F"/>
    <w:rsid w:val="00863CF6"/>
    <w:rsid w:val="00870EBC"/>
    <w:rsid w:val="0088269B"/>
    <w:rsid w:val="00892689"/>
    <w:rsid w:val="00893A79"/>
    <w:rsid w:val="008A0AD1"/>
    <w:rsid w:val="008A7257"/>
    <w:rsid w:val="008B5EB2"/>
    <w:rsid w:val="008C507F"/>
    <w:rsid w:val="008D416C"/>
    <w:rsid w:val="008D600B"/>
    <w:rsid w:val="008E59FA"/>
    <w:rsid w:val="0090650D"/>
    <w:rsid w:val="0090711B"/>
    <w:rsid w:val="009104D1"/>
    <w:rsid w:val="009132B4"/>
    <w:rsid w:val="00920C65"/>
    <w:rsid w:val="00923614"/>
    <w:rsid w:val="00927435"/>
    <w:rsid w:val="009353F1"/>
    <w:rsid w:val="00944C54"/>
    <w:rsid w:val="0095269E"/>
    <w:rsid w:val="00953CA8"/>
    <w:rsid w:val="0095717B"/>
    <w:rsid w:val="00961B00"/>
    <w:rsid w:val="00975FAB"/>
    <w:rsid w:val="00976132"/>
    <w:rsid w:val="00995A3C"/>
    <w:rsid w:val="009B2021"/>
    <w:rsid w:val="009B2F27"/>
    <w:rsid w:val="009C1675"/>
    <w:rsid w:val="009D3B01"/>
    <w:rsid w:val="009E2441"/>
    <w:rsid w:val="009F4B95"/>
    <w:rsid w:val="00A16B4E"/>
    <w:rsid w:val="00A16EC5"/>
    <w:rsid w:val="00A200CD"/>
    <w:rsid w:val="00A221B2"/>
    <w:rsid w:val="00A2582A"/>
    <w:rsid w:val="00A321CC"/>
    <w:rsid w:val="00A33910"/>
    <w:rsid w:val="00A3723F"/>
    <w:rsid w:val="00A37AB8"/>
    <w:rsid w:val="00A37D51"/>
    <w:rsid w:val="00A42B21"/>
    <w:rsid w:val="00A627D0"/>
    <w:rsid w:val="00A76149"/>
    <w:rsid w:val="00A80F3C"/>
    <w:rsid w:val="00A84221"/>
    <w:rsid w:val="00AB3E8E"/>
    <w:rsid w:val="00AC1753"/>
    <w:rsid w:val="00AC18C9"/>
    <w:rsid w:val="00AC288C"/>
    <w:rsid w:val="00AD1FAB"/>
    <w:rsid w:val="00AE07AC"/>
    <w:rsid w:val="00AE433E"/>
    <w:rsid w:val="00AE6866"/>
    <w:rsid w:val="00B056DE"/>
    <w:rsid w:val="00B10993"/>
    <w:rsid w:val="00B15A3B"/>
    <w:rsid w:val="00B20EEA"/>
    <w:rsid w:val="00B2474D"/>
    <w:rsid w:val="00B26C09"/>
    <w:rsid w:val="00B46F6B"/>
    <w:rsid w:val="00B57305"/>
    <w:rsid w:val="00B57F08"/>
    <w:rsid w:val="00B77540"/>
    <w:rsid w:val="00B77CD6"/>
    <w:rsid w:val="00B80478"/>
    <w:rsid w:val="00B84DBE"/>
    <w:rsid w:val="00B9047B"/>
    <w:rsid w:val="00B95340"/>
    <w:rsid w:val="00B96D23"/>
    <w:rsid w:val="00B970AE"/>
    <w:rsid w:val="00BA4FE6"/>
    <w:rsid w:val="00BB15D2"/>
    <w:rsid w:val="00BB2A3E"/>
    <w:rsid w:val="00BC001A"/>
    <w:rsid w:val="00BD39A7"/>
    <w:rsid w:val="00BD41EB"/>
    <w:rsid w:val="00BE04EA"/>
    <w:rsid w:val="00BE2CA2"/>
    <w:rsid w:val="00BE5608"/>
    <w:rsid w:val="00BF13AC"/>
    <w:rsid w:val="00BF767F"/>
    <w:rsid w:val="00C04C0A"/>
    <w:rsid w:val="00C133A0"/>
    <w:rsid w:val="00C17BF6"/>
    <w:rsid w:val="00C21322"/>
    <w:rsid w:val="00C21FC1"/>
    <w:rsid w:val="00C333C8"/>
    <w:rsid w:val="00C408FA"/>
    <w:rsid w:val="00C449A4"/>
    <w:rsid w:val="00C45EF9"/>
    <w:rsid w:val="00C47BCB"/>
    <w:rsid w:val="00C513C5"/>
    <w:rsid w:val="00C51DA7"/>
    <w:rsid w:val="00C52281"/>
    <w:rsid w:val="00C675BB"/>
    <w:rsid w:val="00C67665"/>
    <w:rsid w:val="00C70A30"/>
    <w:rsid w:val="00C77E3E"/>
    <w:rsid w:val="00C833A9"/>
    <w:rsid w:val="00C860F1"/>
    <w:rsid w:val="00CA5096"/>
    <w:rsid w:val="00CB2BD2"/>
    <w:rsid w:val="00CB54EF"/>
    <w:rsid w:val="00CE33CD"/>
    <w:rsid w:val="00CF7004"/>
    <w:rsid w:val="00D030C3"/>
    <w:rsid w:val="00D034F9"/>
    <w:rsid w:val="00D036B0"/>
    <w:rsid w:val="00D03F7C"/>
    <w:rsid w:val="00D10B65"/>
    <w:rsid w:val="00D136F7"/>
    <w:rsid w:val="00D16730"/>
    <w:rsid w:val="00D20CD2"/>
    <w:rsid w:val="00D20FB8"/>
    <w:rsid w:val="00D21007"/>
    <w:rsid w:val="00D3431F"/>
    <w:rsid w:val="00D45D60"/>
    <w:rsid w:val="00D73C2C"/>
    <w:rsid w:val="00D74300"/>
    <w:rsid w:val="00D866C4"/>
    <w:rsid w:val="00D877B4"/>
    <w:rsid w:val="00D963EC"/>
    <w:rsid w:val="00DA0A3A"/>
    <w:rsid w:val="00DA3F5D"/>
    <w:rsid w:val="00DA45D8"/>
    <w:rsid w:val="00DB02E2"/>
    <w:rsid w:val="00DD03D7"/>
    <w:rsid w:val="00DD5937"/>
    <w:rsid w:val="00DF58CA"/>
    <w:rsid w:val="00DF5A49"/>
    <w:rsid w:val="00DF6B88"/>
    <w:rsid w:val="00E023E4"/>
    <w:rsid w:val="00E07910"/>
    <w:rsid w:val="00E10FD9"/>
    <w:rsid w:val="00E214FA"/>
    <w:rsid w:val="00E24C38"/>
    <w:rsid w:val="00E2688A"/>
    <w:rsid w:val="00E345D3"/>
    <w:rsid w:val="00E35F06"/>
    <w:rsid w:val="00E47450"/>
    <w:rsid w:val="00E55E63"/>
    <w:rsid w:val="00E94203"/>
    <w:rsid w:val="00EA06C9"/>
    <w:rsid w:val="00EA2A48"/>
    <w:rsid w:val="00EB0478"/>
    <w:rsid w:val="00EC0D03"/>
    <w:rsid w:val="00ED2085"/>
    <w:rsid w:val="00ED2E7F"/>
    <w:rsid w:val="00ED4993"/>
    <w:rsid w:val="00ED5C02"/>
    <w:rsid w:val="00EE3874"/>
    <w:rsid w:val="00EE635A"/>
    <w:rsid w:val="00EF79C7"/>
    <w:rsid w:val="00F11233"/>
    <w:rsid w:val="00F118C5"/>
    <w:rsid w:val="00F3716E"/>
    <w:rsid w:val="00F56353"/>
    <w:rsid w:val="00F63080"/>
    <w:rsid w:val="00F650E3"/>
    <w:rsid w:val="00F71E08"/>
    <w:rsid w:val="00F71E33"/>
    <w:rsid w:val="00F81D29"/>
    <w:rsid w:val="00F86E66"/>
    <w:rsid w:val="00F90A46"/>
    <w:rsid w:val="00F94114"/>
    <w:rsid w:val="00F96C98"/>
    <w:rsid w:val="00FA25DE"/>
    <w:rsid w:val="00FA6C33"/>
    <w:rsid w:val="00FD165D"/>
    <w:rsid w:val="00FD5F5E"/>
    <w:rsid w:val="00FD6A6D"/>
    <w:rsid w:val="00FF0596"/>
    <w:rsid w:val="00FF6B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F981B0A"/>
  <w15:docId w15:val="{17D7C276-E381-486E-A4D9-F5EDC6D11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06D1"/>
  </w:style>
  <w:style w:type="paragraph" w:styleId="Heading1">
    <w:name w:val="heading 1"/>
    <w:basedOn w:val="Normal"/>
    <w:next w:val="Normal"/>
    <w:link w:val="Heading1Char"/>
    <w:uiPriority w:val="9"/>
    <w:qFormat/>
    <w:rsid w:val="00AE433E"/>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30C3"/>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D030C3"/>
    <w:rPr>
      <w:rFonts w:ascii="Tahoma" w:hAnsi="Tahoma" w:cs="Mangal"/>
      <w:sz w:val="16"/>
      <w:szCs w:val="14"/>
    </w:rPr>
  </w:style>
  <w:style w:type="paragraph" w:styleId="ListParagraph">
    <w:name w:val="List Paragraph"/>
    <w:basedOn w:val="Normal"/>
    <w:uiPriority w:val="34"/>
    <w:qFormat/>
    <w:rsid w:val="00A16EC5"/>
    <w:pPr>
      <w:ind w:left="720"/>
      <w:contextualSpacing/>
    </w:pPr>
  </w:style>
  <w:style w:type="character" w:styleId="Hyperlink">
    <w:name w:val="Hyperlink"/>
    <w:basedOn w:val="DefaultParagraphFont"/>
    <w:uiPriority w:val="99"/>
    <w:unhideWhenUsed/>
    <w:rsid w:val="00FF0596"/>
    <w:rPr>
      <w:color w:val="0000FF" w:themeColor="hyperlink"/>
      <w:u w:val="single"/>
    </w:rPr>
  </w:style>
  <w:style w:type="paragraph" w:customStyle="1" w:styleId="Default">
    <w:name w:val="Default"/>
    <w:rsid w:val="003E1FF3"/>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AE433E"/>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AE433E"/>
  </w:style>
  <w:style w:type="paragraph" w:styleId="NoSpacing">
    <w:name w:val="No Spacing"/>
    <w:link w:val="NoSpacingChar"/>
    <w:uiPriority w:val="1"/>
    <w:qFormat/>
    <w:rsid w:val="00E07910"/>
    <w:pPr>
      <w:spacing w:after="0" w:line="240" w:lineRule="auto"/>
    </w:pPr>
    <w:rPr>
      <w:szCs w:val="22"/>
      <w:lang w:bidi="ar-SA"/>
    </w:rPr>
  </w:style>
  <w:style w:type="character" w:customStyle="1" w:styleId="NoSpacingChar">
    <w:name w:val="No Spacing Char"/>
    <w:basedOn w:val="DefaultParagraphFont"/>
    <w:link w:val="NoSpacing"/>
    <w:uiPriority w:val="1"/>
    <w:rsid w:val="00E07910"/>
    <w:rPr>
      <w:szCs w:val="22"/>
      <w:lang w:bidi="ar-SA"/>
    </w:rPr>
  </w:style>
  <w:style w:type="table" w:styleId="TableGrid">
    <w:name w:val="Table Grid"/>
    <w:basedOn w:val="TableNormal"/>
    <w:uiPriority w:val="59"/>
    <w:rsid w:val="00E07910"/>
    <w:pPr>
      <w:spacing w:after="0" w:line="240" w:lineRule="auto"/>
    </w:pPr>
    <w:rPr>
      <w:rFonts w:eastAsiaTheme="minorHAnsi"/>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7E3E"/>
    <w:rPr>
      <w:color w:val="808080"/>
      <w:shd w:val="clear" w:color="auto" w:fill="E6E6E6"/>
    </w:rPr>
  </w:style>
  <w:style w:type="paragraph" w:styleId="Header">
    <w:name w:val="header"/>
    <w:basedOn w:val="Normal"/>
    <w:link w:val="HeaderChar"/>
    <w:uiPriority w:val="99"/>
    <w:unhideWhenUsed/>
    <w:rsid w:val="00647ACD"/>
    <w:pPr>
      <w:tabs>
        <w:tab w:val="center" w:pos="4680"/>
        <w:tab w:val="right" w:pos="9360"/>
      </w:tabs>
      <w:spacing w:after="0" w:line="240" w:lineRule="auto"/>
    </w:pPr>
    <w:rPr>
      <w:rFonts w:eastAsiaTheme="minorHAnsi"/>
      <w:szCs w:val="22"/>
      <w:lang w:bidi="ar-SA"/>
    </w:rPr>
  </w:style>
  <w:style w:type="character" w:customStyle="1" w:styleId="HeaderChar">
    <w:name w:val="Header Char"/>
    <w:basedOn w:val="DefaultParagraphFont"/>
    <w:link w:val="Header"/>
    <w:uiPriority w:val="99"/>
    <w:rsid w:val="00647ACD"/>
    <w:rPr>
      <w:rFonts w:eastAsiaTheme="minorHAnsi"/>
      <w:szCs w:val="22"/>
      <w:lang w:bidi="ar-SA"/>
    </w:rPr>
  </w:style>
  <w:style w:type="paragraph" w:styleId="Footer">
    <w:name w:val="footer"/>
    <w:basedOn w:val="Normal"/>
    <w:link w:val="FooterChar"/>
    <w:uiPriority w:val="99"/>
    <w:unhideWhenUsed/>
    <w:rsid w:val="00BB1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596897">
      <w:bodyDiv w:val="1"/>
      <w:marLeft w:val="0"/>
      <w:marRight w:val="0"/>
      <w:marTop w:val="0"/>
      <w:marBottom w:val="0"/>
      <w:divBdr>
        <w:top w:val="none" w:sz="0" w:space="0" w:color="auto"/>
        <w:left w:val="none" w:sz="0" w:space="0" w:color="auto"/>
        <w:bottom w:val="none" w:sz="0" w:space="0" w:color="auto"/>
        <w:right w:val="none" w:sz="0" w:space="0" w:color="auto"/>
      </w:divBdr>
    </w:div>
    <w:div w:id="18440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healthdata.gov/dataset/food-inspection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Version="0">
  <b:Source>
    <b:Tag>PAY17</b:Tag>
    <b:SourceType>InternetSite</b:SourceType>
    <b:Guid>{0D91AE5A-898B-4567-91C6-C1689096E14A}</b:Guid>
    <b:Title>PAYROLL_DATA</b:Title>
    <b:InternetSiteTitle>https://controllerdata.lacity.org</b:InternetSiteTitle>
    <b:Year>2017</b:Year>
    <b:Month>01</b:Month>
    <b:Day>26</b:Day>
    <b:YearAccessed>2017</b:YearAccessed>
    <b:MonthAccessed>02</b:MonthAccessed>
    <b:DayAccessed>17</b:DayAccessed>
    <b:URL>https://controllerdata.lacity.org/Payroll/PAYROLL_DATA/pazn-qyym</b:URL>
    <b:RefOrder>1</b:RefOrder>
  </b:Source>
  <b:Source>
    <b:Tag>Cit172</b:Tag>
    <b:SourceType>InternetSite</b:SourceType>
    <b:Guid>{45954F12-D1C0-4C0C-895F-DC7FCB4AA10E}</b:Guid>
    <b:Title>City Benefits Information</b:Title>
    <b:InternetSiteTitle>http://personnel.lacity.org</b:InternetSiteTitle>
    <b:YearAccessed>2017</b:YearAccessed>
    <b:MonthAccessed>02</b:MonthAccessed>
    <b:DayAccessed>17</b:DayAccessed>
    <b:URL>http://personnel.lacity.org/index.cfm?content=careerbenefits</b:URL>
    <b:RefOrder>2</b:RefOrder>
  </b:Source>
  <b:Source>
    <b:Tag>Jon16</b:Tag>
    <b:SourceType>InternetSite</b:SourceType>
    <b:Guid>{22EDB7CB-F857-4E32-B32E-7332C77EA6C7}</b:Guid>
    <b:Author>
      <b:Author>
        <b:NameList>
          <b:Person>
            <b:Last>Regardie</b:Last>
            <b:First>Jon</b:First>
          </b:Person>
        </b:NameList>
      </b:Author>
    </b:Author>
    <b:Title>Soaring Salaries, Skyrocketing Overtime and More City Payroll Fun!</b:Title>
    <b:Year>2016</b:Year>
    <b:Month>June</b:Month>
    <b:Day>27</b:Day>
    <b:YearAccessed>2017</b:YearAccessed>
    <b:MonthAccessed>March</b:MonthAccessed>
    <b:DayAccessed>25</b:DayAccessed>
    <b:URL>http://www.ladowntownnews.com/news/soaring-salaries-skyrocketing-overtime-and-more-city-payroll-fun/article_56ed28b4-3a58-11e6-a841-77e4c781aa36.html</b:URL>
    <b:RefOrder>3</b:RefOrder>
  </b:Source>
  <b:Source>
    <b:Tag>Unk17</b:Tag>
    <b:SourceType>InternetSite</b:SourceType>
    <b:Guid>{96BA0E74-44C3-4C7F-9C0E-7A9D7F96532C}</b:Guid>
    <b:Author>
      <b:Author>
        <b:NameList>
          <b:Person>
            <b:Last>City</b:Last>
            <b:First>LA</b:First>
          </b:Person>
        </b:NameList>
      </b:Author>
    </b:Author>
    <b:Title>City Benefits Information</b:Title>
    <b:YearAccessed>2017</b:YearAccessed>
    <b:MonthAccessed>February</b:MonthAccessed>
    <b:DayAccessed>10</b:DayAccessed>
    <b:URL>http://personnel.lacity.org/index.cfm?content=careerbenefits</b:URL>
    <b:RefOrder>4</b:RefOrder>
  </b:Source>
  <b:Source>
    <b:Tag>Con17</b:Tag>
    <b:SourceType>InternetSite</b:SourceType>
    <b:Guid>{D54AC86F-AB4E-4FA0-A536-AE927A5AB990}</b:Guid>
    <b:Author>
      <b:Author>
        <b:NameList>
          <b:Person>
            <b:Last>Controller</b:Last>
          </b:Person>
        </b:NameList>
      </b:Author>
    </b:Author>
    <b:Title>PAYROLL_DATA</b:Title>
    <b:Year>2017</b:Year>
    <b:Month>January</b:Month>
    <b:Day>26</b:Day>
    <b:YearAccessed>2017</b:YearAccessed>
    <b:MonthAccessed>February</b:MonthAccessed>
    <b:DayAccessed>11</b:DayAccessed>
    <b:URL>https://controllerdata.lacity.org/Payroll/PAYROLL_DATA/pazn-qyym</b:URL>
    <b:RefOrder>5</b:RefOrder>
  </b:Source>
  <b:Source>
    <b:Tag>LAC17</b:Tag>
    <b:SourceType>InternetSite</b:SourceType>
    <b:Guid>{AFF99C88-44CA-49E5-B049-DD10B5928384}</b:Guid>
    <b:Author>
      <b:Author>
        <b:NameList>
          <b:Person>
            <b:Last>LA-City</b:Last>
          </b:Person>
        </b:NameList>
      </b:Author>
    </b:Author>
    <b:Title>I want to...</b:Title>
    <b:YearAccessed>2017</b:YearAccessed>
    <b:MonthAccessed>February</b:MonthAccessed>
    <b:DayAccessed>12</b:DayAccessed>
    <b:URL>http://personnel.lacity.org/index.cfm</b:URL>
    <b:RefOrder>6</b:RefOrder>
  </b:Source>
  <b:Source>
    <b:Tag>JOH15</b:Tag>
    <b:SourceType>InternetSite</b:SourceType>
    <b:Guid>{E980278E-446B-45CA-ACE4-8E9713F78B64}</b:Guid>
    <b:Author>
      <b:Author>
        <b:NameList>
          <b:Person>
            <b:Last>HRABE</b:Last>
            <b:First>JOHN</b:First>
          </b:Person>
        </b:NameList>
      </b:Author>
    </b:Author>
    <b:Title>LA City, County Own Fattest Payrolls … Here’s Salary Data</b:Title>
    <b:Year>2015</b:Year>
    <b:Month>December</b:Month>
    <b:Day>23</b:Day>
    <b:YearAccessed>2017</b:YearAccessed>
    <b:MonthAccessed>March</b:MonthAccessed>
    <b:DayAccessed>29</b:DayAccessed>
    <b:URL>.( http://www.citywatchla.com/index.php/the-la-beat/10161-la-city-county-own-fattest-payrolls-here-s-salary-data</b:URL>
    <b:RefOrder>7</b:RefOrder>
  </b:Source>
  <b:Source>
    <b:Tag>Mon17</b:Tag>
    <b:SourceType>InternetSite</b:SourceType>
    <b:Guid>{074C30E4-1448-4538-8F45-27076F495A1A}</b:Guid>
    <b:Title>Health, Seniors and Active Living</b:Title>
    <b:Medium>Web Article</b:Medium>
    <b:YearAccessed>2017</b:YearAccessed>
    <b:MonthAccessed>09</b:MonthAccessed>
    <b:DayAccessed>23</b:DayAccessed>
    <b:Author>
      <b:Author>
        <b:NameList>
          <b:Person>
            <b:Last>Monitaba</b:Last>
          </b:Person>
        </b:NameList>
      </b:Author>
    </b:Author>
    <b:URL>http://www.gov.mb.ca/health/publichealth/environmentalhealth/protection/food.html</b:URL>
    <b:RefOrder>8</b:RefOrder>
  </b:Source>
  <b:Source>
    <b:Tag>Cit17</b:Tag>
    <b:SourceType>InternetSite</b:SourceType>
    <b:Guid>{D49B7DBE-EF10-4E15-80C6-200BB6B96EBB}</b:Guid>
    <b:Title>Food Inspections</b:Title>
    <b:Year>2017</b:Year>
    <b:Month>09</b:Month>
    <b:Day>29</b:Day>
    <b:YearAccessed>2017</b:YearAccessed>
    <b:MonthAccessed>09</b:MonthAccessed>
    <b:DayAccessed>23</b:DayAccessed>
    <b:Medium>dataset</b:Medium>
    <b:Author>
      <b:Author>
        <b:NameList>
          <b:Person>
            <b:Last>Chicago</b:Last>
            <b:First>City</b:First>
            <b:Middle>of</b:Middle>
          </b:Person>
        </b:NameList>
      </b:Author>
    </b:Author>
    <b:URL>https://www.healthdata.gov/dataset/food-inspections</b:URL>
    <b:RefOrder>9</b:RefOrder>
  </b:Source>
  <b:Source>
    <b:Tag>Mas15</b:Tag>
    <b:SourceType>InternetSite</b:SourceType>
    <b:Guid>{5F4026B0-084C-4D37-8B7D-40F1588D8F98}</b:Guid>
    <b:Title>The Chicago Restaurants That Failed Health Inspections In 2015</b:Title>
    <b:Year>2015</b:Year>
    <b:Month>10</b:Month>
    <b:Day>30</b:Day>
    <b:YearAccessed>2017</b:YearAccessed>
    <b:MonthAccessed>09</b:MonthAccessed>
    <b:DayAccessed>24</b:DayAccessed>
    <b:Medium>Web Article</b:Medium>
    <b:Author>
      <b:Author>
        <b:NameList>
          <b:Person>
            <b:Last>Johnson</b:Last>
            <b:First>Mason</b:First>
          </b:Person>
        </b:NameList>
      </b:Author>
    </b:Author>
    <b:URL>http://chicago.cbslocal.com/2015/10/30/the-chicago-restaurants-that-failed-health-inspections-in-2015/</b:URL>
    <b:RefOrder>10</b:RefOrder>
  </b:Source>
  <b:Source>
    <b:Tag>SEA15</b:Tag>
    <b:SourceType>InternetSite</b:SourceType>
    <b:Guid>{F83BB9A2-BEB7-419A-8EAF-E4482D9323C4}</b:Guid>
    <b:Title>Delivering Faster Results with Food Inspection Forecasting</b:Title>
    <b:Year>2015</b:Year>
    <b:Month>05</b:Month>
    <b:Day>19</b:Day>
    <b:YearAccessed>2017</b:YearAccessed>
    <b:MonthAccessed>09</b:MonthAccessed>
    <b:DayAccessed>24</b:DayAccessed>
    <b:Medium>web article</b:Medium>
    <b:Author>
      <b:Author>
        <b:NameList>
          <b:Person>
            <b:Last>THORNTON</b:Last>
            <b:First>SEAN</b:First>
          </b:Person>
        </b:NameList>
      </b:Author>
    </b:Author>
    <b:URL>http://datasmart.ash.harvard.edu/news/article/delivering-faster-results-with-food-inspection-forecasting-631</b:URL>
    <b:RefOrder>11</b:RefOrder>
  </b:Source>
  <b:Source>
    <b:Tag>Chi10</b:Tag>
    <b:SourceType>InternetSite</b:SourceType>
    <b:Guid>{4431FF2C-6AC5-4D04-AFE0-75AB4438A7B1}</b:Guid>
    <b:Title>Food Inspection</b:Title>
    <b:Year>2010</b:Year>
    <b:YearAccessed>2017</b:YearAccessed>
    <b:MonthAccessed>09</b:MonthAccessed>
    <b:DayAccessed>25</b:DayAccessed>
    <b:Medium>Web pdf</b:Medium>
    <b:Author>
      <b:Author>
        <b:NameList>
          <b:Person>
            <b:Last>Health</b:Last>
            <b:First>Chicago</b:First>
            <b:Middle>Department of Public</b:Middle>
          </b:Person>
        </b:NameList>
      </b:Author>
    </b:Author>
    <b:URL>https://data.cityofchicago.org/api/assets/BAD5301B-681A-4202-9D25-51B2CAE672FF</b:URL>
    <b:RefOrder>12</b:RefOrder>
  </b:Source>
</b:Sources>
</file>

<file path=customXml/itemProps1.xml><?xml version="1.0" encoding="utf-8"?>
<ds:datastoreItem xmlns:ds="http://schemas.openxmlformats.org/officeDocument/2006/customXml" ds:itemID="{C85C36F5-9C48-4680-85DA-160497634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7236</TotalTime>
  <Pages>17</Pages>
  <Words>1409</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Bhagyashree Jadhav</cp:lastModifiedBy>
  <cp:revision>152</cp:revision>
  <dcterms:created xsi:type="dcterms:W3CDTF">2017-03-31T06:23:00Z</dcterms:created>
  <dcterms:modified xsi:type="dcterms:W3CDTF">2017-10-23T04:31:00Z</dcterms:modified>
</cp:coreProperties>
</file>